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E3474" w14:textId="77777777" w:rsidR="00BA5F74" w:rsidRPr="001E4051" w:rsidRDefault="00323746" w:rsidP="00323746">
      <w:pPr>
        <w:jc w:val="center"/>
        <w:rPr>
          <w:b/>
          <w:sz w:val="36"/>
          <w:szCs w:val="36"/>
        </w:rPr>
      </w:pPr>
      <w:r w:rsidRPr="001E4051">
        <w:rPr>
          <w:rFonts w:hint="eastAsia"/>
          <w:b/>
          <w:noProof/>
          <w:sz w:val="36"/>
          <w:szCs w:val="36"/>
        </w:rPr>
        <mc:AlternateContent>
          <mc:Choice Requires="wps">
            <w:drawing>
              <wp:anchor distT="0" distB="0" distL="114300" distR="114300" simplePos="0" relativeHeight="251659264" behindDoc="0" locked="0" layoutInCell="1" allowOverlap="1" wp14:anchorId="2E27CF5B" wp14:editId="484AADE0">
                <wp:simplePos x="0" y="0"/>
                <wp:positionH relativeFrom="margin">
                  <wp:align>right</wp:align>
                </wp:positionH>
                <wp:positionV relativeFrom="paragraph">
                  <wp:posOffset>-7620</wp:posOffset>
                </wp:positionV>
                <wp:extent cx="6286500" cy="1379220"/>
                <wp:effectExtent l="0" t="0" r="19050" b="11430"/>
                <wp:wrapNone/>
                <wp:docPr id="1" name="角丸四角形 1"/>
                <wp:cNvGraphicFramePr/>
                <a:graphic xmlns:a="http://schemas.openxmlformats.org/drawingml/2006/main">
                  <a:graphicData uri="http://schemas.microsoft.com/office/word/2010/wordprocessingShape">
                    <wps:wsp>
                      <wps:cNvSpPr/>
                      <wps:spPr>
                        <a:xfrm>
                          <a:off x="0" y="0"/>
                          <a:ext cx="6286500" cy="1379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8BFE8F6" id="角丸四角形 1" o:spid="_x0000_s1026" style="position:absolute;left:0;text-align:left;margin-left:443.8pt;margin-top:-.6pt;width:495pt;height:108.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" filled="f" strokecolor="#1f4d78 [1604]" strokeweight="1pt">
                <v:stroke joinstyle="miter"/>
                <w10:wrap anchorx="margin"/>
              </v:roundrect>
            </w:pict>
          </mc:Fallback>
        </mc:AlternateContent>
      </w:r>
      <w:r w:rsidR="00E435AA">
        <w:rPr>
          <w:rFonts w:hint="eastAsia"/>
          <w:b/>
          <w:sz w:val="36"/>
          <w:szCs w:val="36"/>
        </w:rPr>
        <w:t>SOLIDWORKS</w:t>
      </w:r>
      <w:r w:rsidRPr="001E4051">
        <w:rPr>
          <w:rFonts w:hint="eastAsia"/>
          <w:b/>
          <w:sz w:val="36"/>
          <w:szCs w:val="36"/>
        </w:rPr>
        <w:t>を使用した</w:t>
      </w:r>
    </w:p>
    <w:p w14:paraId="4D4F0455" w14:textId="77777777" w:rsidR="001E4051" w:rsidRPr="001E4051" w:rsidRDefault="00323746" w:rsidP="00323746">
      <w:pPr>
        <w:jc w:val="center"/>
        <w:rPr>
          <w:b/>
          <w:sz w:val="36"/>
          <w:szCs w:val="36"/>
        </w:rPr>
      </w:pPr>
      <w:r w:rsidRPr="001E4051">
        <w:rPr>
          <w:rFonts w:hint="eastAsia"/>
          <w:b/>
          <w:sz w:val="36"/>
          <w:szCs w:val="36"/>
        </w:rPr>
        <w:t>3</w:t>
      </w:r>
      <w:r w:rsidRPr="001E4051">
        <w:rPr>
          <w:rFonts w:hint="eastAsia"/>
          <w:b/>
          <w:sz w:val="36"/>
          <w:szCs w:val="36"/>
        </w:rPr>
        <w:t>次元</w:t>
      </w:r>
      <w:r w:rsidRPr="001E4051">
        <w:rPr>
          <w:rFonts w:hint="eastAsia"/>
          <w:b/>
          <w:sz w:val="36"/>
          <w:szCs w:val="36"/>
        </w:rPr>
        <w:t>CAD</w:t>
      </w:r>
      <w:r w:rsidRPr="001E4051">
        <w:rPr>
          <w:rFonts w:hint="eastAsia"/>
          <w:b/>
          <w:sz w:val="36"/>
          <w:szCs w:val="36"/>
        </w:rPr>
        <w:t>、構造、熱流体、樹脂流動解析</w:t>
      </w:r>
    </w:p>
    <w:p w14:paraId="6B660193" w14:textId="77777777" w:rsidR="00323746" w:rsidRPr="001E4051" w:rsidRDefault="00323746" w:rsidP="00323746">
      <w:pPr>
        <w:jc w:val="center"/>
        <w:rPr>
          <w:b/>
          <w:sz w:val="36"/>
          <w:szCs w:val="36"/>
        </w:rPr>
      </w:pPr>
      <w:r w:rsidRPr="001E4051">
        <w:rPr>
          <w:rFonts w:hint="eastAsia"/>
          <w:b/>
          <w:sz w:val="36"/>
          <w:szCs w:val="36"/>
        </w:rPr>
        <w:t>操作体験セミナー</w:t>
      </w:r>
    </w:p>
    <w:p w14:paraId="4357564B" w14:textId="77777777" w:rsidR="00323746" w:rsidRPr="001E4051" w:rsidRDefault="00323746" w:rsidP="00B210F7">
      <w:pPr>
        <w:ind w:firstLineChars="100" w:firstLine="210"/>
        <w:rPr>
          <w:szCs w:val="21"/>
        </w:rPr>
      </w:pPr>
      <w:r w:rsidRPr="001E4051">
        <w:rPr>
          <w:rFonts w:hint="eastAsia"/>
          <w:szCs w:val="21"/>
        </w:rPr>
        <w:t>岐阜県では中小企業の技術者の方々に、専門技術開発能力、技術に関する基本的知識及び専門的知識を習得していただき、中小企業の技術力の向上を支援することを目的とした各種研修や講習会を実施しています。</w:t>
      </w:r>
    </w:p>
    <w:p w14:paraId="089658AF" w14:textId="2A0E57D4" w:rsidR="00323746" w:rsidRPr="001E4051" w:rsidRDefault="00DB0A9B" w:rsidP="00323746">
      <w:pPr>
        <w:rPr>
          <w:szCs w:val="21"/>
        </w:rPr>
      </w:pPr>
      <w:r>
        <w:rPr>
          <w:rFonts w:hint="eastAsia"/>
          <w:szCs w:val="21"/>
        </w:rPr>
        <w:t xml:space="preserve">　その一環として</w:t>
      </w:r>
      <w:r w:rsidR="00323746" w:rsidRPr="001E4051">
        <w:rPr>
          <w:rFonts w:hint="eastAsia"/>
          <w:szCs w:val="21"/>
        </w:rPr>
        <w:t>、</w:t>
      </w:r>
      <w:r>
        <w:rPr>
          <w:rFonts w:hint="eastAsia"/>
          <w:szCs w:val="21"/>
        </w:rPr>
        <w:t>一般</w:t>
      </w:r>
      <w:r w:rsidR="00ED2219">
        <w:rPr>
          <w:rFonts w:hint="eastAsia"/>
          <w:szCs w:val="21"/>
        </w:rPr>
        <w:t>社団</w:t>
      </w:r>
      <w:bookmarkStart w:id="0" w:name="_GoBack"/>
      <w:bookmarkEnd w:id="0"/>
      <w:r>
        <w:rPr>
          <w:rFonts w:hint="eastAsia"/>
          <w:szCs w:val="21"/>
        </w:rPr>
        <w:t>法人岐阜県工業会との共催で、</w:t>
      </w:r>
      <w:r w:rsidR="00323746" w:rsidRPr="001E4051">
        <w:rPr>
          <w:rFonts w:hint="eastAsia"/>
          <w:szCs w:val="21"/>
        </w:rPr>
        <w:t>開発期間の短縮、製品開発力の向上、フロントローディング化に大きな役割をはたす</w:t>
      </w:r>
      <w:r w:rsidR="001E4051">
        <w:rPr>
          <w:rFonts w:hint="eastAsia"/>
          <w:szCs w:val="21"/>
        </w:rPr>
        <w:t>3</w:t>
      </w:r>
      <w:r w:rsidR="001E4051">
        <w:rPr>
          <w:rFonts w:hint="eastAsia"/>
          <w:szCs w:val="21"/>
        </w:rPr>
        <w:t>次元</w:t>
      </w:r>
      <w:r w:rsidR="00323746" w:rsidRPr="001E4051">
        <w:rPr>
          <w:rFonts w:hint="eastAsia"/>
          <w:szCs w:val="21"/>
        </w:rPr>
        <w:t>CAD</w:t>
      </w:r>
      <w:r w:rsidR="00323746" w:rsidRPr="001E4051">
        <w:rPr>
          <w:rFonts w:hint="eastAsia"/>
          <w:szCs w:val="21"/>
        </w:rPr>
        <w:t>・</w:t>
      </w:r>
      <w:r w:rsidR="00323746" w:rsidRPr="001E4051">
        <w:rPr>
          <w:rFonts w:hint="eastAsia"/>
          <w:szCs w:val="21"/>
        </w:rPr>
        <w:t>CAE</w:t>
      </w:r>
      <w:r w:rsidR="00323746" w:rsidRPr="001E4051">
        <w:rPr>
          <w:rFonts w:hint="eastAsia"/>
          <w:szCs w:val="21"/>
        </w:rPr>
        <w:t>解析技術に着目し、</w:t>
      </w:r>
      <w:r w:rsidR="001E4051" w:rsidRPr="001E4051">
        <w:rPr>
          <w:rFonts w:hint="eastAsia"/>
          <w:szCs w:val="21"/>
        </w:rPr>
        <w:t>3</w:t>
      </w:r>
      <w:r w:rsidR="001E4051" w:rsidRPr="001E4051">
        <w:rPr>
          <w:rFonts w:hint="eastAsia"/>
          <w:szCs w:val="21"/>
        </w:rPr>
        <w:t>次元</w:t>
      </w:r>
      <w:r w:rsidR="001E4051" w:rsidRPr="001E4051">
        <w:rPr>
          <w:rFonts w:hint="eastAsia"/>
          <w:szCs w:val="21"/>
        </w:rPr>
        <w:t>CAD</w:t>
      </w:r>
      <w:r w:rsidR="001E4051" w:rsidRPr="001E4051">
        <w:rPr>
          <w:rFonts w:hint="eastAsia"/>
          <w:szCs w:val="21"/>
        </w:rPr>
        <w:t>、構造解析、熱流体解析、樹脂流動解析の操作体験セミナーを企画しました。世界で幅広く利用されている</w:t>
      </w:r>
      <w:r w:rsidR="001E4051" w:rsidRPr="001E4051">
        <w:rPr>
          <w:rFonts w:hint="eastAsia"/>
          <w:szCs w:val="21"/>
        </w:rPr>
        <w:t>SOLIDWORKS</w:t>
      </w:r>
      <w:r w:rsidR="001E4051" w:rsidRPr="001E4051">
        <w:rPr>
          <w:rFonts w:hint="eastAsia"/>
          <w:szCs w:val="21"/>
        </w:rPr>
        <w:t>を一人一台の環境で操作体験することができます。</w:t>
      </w:r>
    </w:p>
    <w:p w14:paraId="0AD4F876" w14:textId="77777777" w:rsidR="001E4051" w:rsidRDefault="001E4051" w:rsidP="00323746">
      <w:pPr>
        <w:rPr>
          <w:szCs w:val="21"/>
        </w:rPr>
      </w:pPr>
      <w:r w:rsidRPr="001E4051">
        <w:rPr>
          <w:rFonts w:hint="eastAsia"/>
          <w:szCs w:val="21"/>
        </w:rPr>
        <w:t xml:space="preserve">　是非この機会を貴社の人材育成の場として、積極的にご利用いただきます様ご案内申し上げます。</w:t>
      </w:r>
    </w:p>
    <w:p w14:paraId="274C73E7" w14:textId="77777777" w:rsidR="001E4051" w:rsidRDefault="001E4051" w:rsidP="00323746">
      <w:pPr>
        <w:rPr>
          <w:szCs w:val="21"/>
        </w:rPr>
      </w:pPr>
    </w:p>
    <w:p w14:paraId="3B071EC3" w14:textId="77777777" w:rsidR="00E13E6A" w:rsidRDefault="001E4051" w:rsidP="001E4051">
      <w:pPr>
        <w:pStyle w:val="a3"/>
        <w:numPr>
          <w:ilvl w:val="0"/>
          <w:numId w:val="1"/>
        </w:numPr>
        <w:ind w:leftChars="0"/>
        <w:rPr>
          <w:szCs w:val="21"/>
        </w:rPr>
      </w:pPr>
      <w:r w:rsidRPr="00E13E6A">
        <w:rPr>
          <w:rFonts w:hint="eastAsia"/>
          <w:b/>
          <w:szCs w:val="21"/>
        </w:rPr>
        <w:t>講習内容</w:t>
      </w:r>
      <w:r w:rsidRPr="001E4051">
        <w:rPr>
          <w:rFonts w:hint="eastAsia"/>
          <w:szCs w:val="21"/>
        </w:rPr>
        <w:t xml:space="preserve">　</w:t>
      </w:r>
      <w:r w:rsidR="00E13E6A">
        <w:rPr>
          <w:szCs w:val="21"/>
        </w:rPr>
        <w:tab/>
      </w:r>
      <w:r w:rsidRPr="001E4051">
        <w:rPr>
          <w:rFonts w:hint="eastAsia"/>
          <w:szCs w:val="21"/>
        </w:rPr>
        <w:t>SOLIDWORKS</w:t>
      </w:r>
      <w:r w:rsidRPr="001E4051">
        <w:rPr>
          <w:rFonts w:hint="eastAsia"/>
          <w:szCs w:val="21"/>
        </w:rPr>
        <w:t>シリーズを用いた、</w:t>
      </w:r>
      <w:r w:rsidRPr="001E4051">
        <w:rPr>
          <w:rFonts w:hint="eastAsia"/>
          <w:szCs w:val="21"/>
        </w:rPr>
        <w:t>3</w:t>
      </w:r>
      <w:r w:rsidRPr="001E4051">
        <w:rPr>
          <w:rFonts w:hint="eastAsia"/>
          <w:szCs w:val="21"/>
        </w:rPr>
        <w:t>次元</w:t>
      </w:r>
      <w:r w:rsidRPr="001E4051">
        <w:rPr>
          <w:rFonts w:hint="eastAsia"/>
          <w:szCs w:val="21"/>
        </w:rPr>
        <w:t>CAD</w:t>
      </w:r>
      <w:r w:rsidRPr="001E4051">
        <w:rPr>
          <w:rFonts w:hint="eastAsia"/>
          <w:szCs w:val="21"/>
        </w:rPr>
        <w:t>操作、構造解析操作、</w:t>
      </w:r>
    </w:p>
    <w:p w14:paraId="1B340160" w14:textId="77777777" w:rsidR="00E13E6A" w:rsidRDefault="001E4051" w:rsidP="00B210F7">
      <w:pPr>
        <w:pStyle w:val="a3"/>
        <w:ind w:leftChars="0" w:left="630" w:firstLineChars="500" w:firstLine="1050"/>
        <w:rPr>
          <w:szCs w:val="21"/>
        </w:rPr>
      </w:pPr>
      <w:r w:rsidRPr="001E4051">
        <w:rPr>
          <w:rFonts w:hint="eastAsia"/>
          <w:szCs w:val="21"/>
        </w:rPr>
        <w:t>熱流体解析操作、</w:t>
      </w:r>
      <w:r>
        <w:rPr>
          <w:rFonts w:hint="eastAsia"/>
          <w:szCs w:val="21"/>
        </w:rPr>
        <w:t>樹脂流体解析操作を一人</w:t>
      </w:r>
      <w:r>
        <w:rPr>
          <w:rFonts w:hint="eastAsia"/>
          <w:szCs w:val="21"/>
        </w:rPr>
        <w:t>1</w:t>
      </w:r>
      <w:r>
        <w:rPr>
          <w:rFonts w:hint="eastAsia"/>
          <w:szCs w:val="21"/>
        </w:rPr>
        <w:t>台の環境で実習していただきます。</w:t>
      </w:r>
    </w:p>
    <w:p w14:paraId="35256DE2" w14:textId="77777777" w:rsidR="00CA4BF6" w:rsidRDefault="00CA4BF6" w:rsidP="001E4051">
      <w:pPr>
        <w:pStyle w:val="a3"/>
        <w:ind w:leftChars="0" w:left="360"/>
        <w:rPr>
          <w:szCs w:val="21"/>
        </w:rPr>
      </w:pPr>
    </w:p>
    <w:p w14:paraId="77F53ECE" w14:textId="20CCF3B5" w:rsidR="001E4051" w:rsidRDefault="001E4051" w:rsidP="001E4051">
      <w:pPr>
        <w:pStyle w:val="a3"/>
        <w:numPr>
          <w:ilvl w:val="0"/>
          <w:numId w:val="1"/>
        </w:numPr>
        <w:ind w:leftChars="0"/>
        <w:rPr>
          <w:szCs w:val="21"/>
        </w:rPr>
      </w:pPr>
      <w:r w:rsidRPr="00CA4BF6">
        <w:rPr>
          <w:rFonts w:hint="eastAsia"/>
          <w:b/>
          <w:szCs w:val="21"/>
        </w:rPr>
        <w:t>講師</w:t>
      </w:r>
      <w:r>
        <w:rPr>
          <w:szCs w:val="21"/>
        </w:rPr>
        <w:tab/>
      </w:r>
      <w:r>
        <w:rPr>
          <w:szCs w:val="21"/>
        </w:rPr>
        <w:tab/>
      </w:r>
      <w:r>
        <w:rPr>
          <w:rFonts w:hint="eastAsia"/>
          <w:szCs w:val="21"/>
        </w:rPr>
        <w:t>株式会社</w:t>
      </w:r>
      <w:r>
        <w:rPr>
          <w:rFonts w:hint="eastAsia"/>
          <w:szCs w:val="21"/>
        </w:rPr>
        <w:t>TEK</w:t>
      </w:r>
      <w:r>
        <w:rPr>
          <w:rFonts w:hint="eastAsia"/>
          <w:szCs w:val="21"/>
        </w:rPr>
        <w:t>（</w:t>
      </w:r>
      <w:r>
        <w:rPr>
          <w:rFonts w:hint="eastAsia"/>
          <w:szCs w:val="21"/>
        </w:rPr>
        <w:t>SOLIDWORKS</w:t>
      </w:r>
      <w:r>
        <w:rPr>
          <w:rFonts w:hint="eastAsia"/>
          <w:szCs w:val="21"/>
        </w:rPr>
        <w:t>認定代理店）　代表取締役　豊山一教</w:t>
      </w:r>
      <w:r w:rsidR="008A5698">
        <w:rPr>
          <w:rFonts w:hint="eastAsia"/>
          <w:szCs w:val="21"/>
        </w:rPr>
        <w:t>氏</w:t>
      </w:r>
      <w:r w:rsidR="00E87DE6">
        <w:rPr>
          <w:rFonts w:hint="eastAsia"/>
          <w:szCs w:val="21"/>
        </w:rPr>
        <w:t xml:space="preserve">　及び技術員</w:t>
      </w:r>
    </w:p>
    <w:p w14:paraId="16775E86" w14:textId="77777777" w:rsidR="00CA4BF6" w:rsidRDefault="00CA4BF6" w:rsidP="00CA4BF6">
      <w:pPr>
        <w:pStyle w:val="a3"/>
        <w:ind w:leftChars="0" w:left="360"/>
        <w:rPr>
          <w:szCs w:val="21"/>
        </w:rPr>
      </w:pPr>
    </w:p>
    <w:p w14:paraId="7C71ED8D" w14:textId="77777777" w:rsidR="00E87DE6" w:rsidRDefault="00E87DE6" w:rsidP="001E4051">
      <w:pPr>
        <w:pStyle w:val="a3"/>
        <w:numPr>
          <w:ilvl w:val="0"/>
          <w:numId w:val="1"/>
        </w:numPr>
        <w:ind w:leftChars="0"/>
        <w:rPr>
          <w:szCs w:val="21"/>
        </w:rPr>
      </w:pPr>
      <w:r w:rsidRPr="00CA4BF6">
        <w:rPr>
          <w:rFonts w:hint="eastAsia"/>
          <w:b/>
          <w:szCs w:val="21"/>
        </w:rPr>
        <w:t>定員</w:t>
      </w:r>
      <w:r>
        <w:rPr>
          <w:szCs w:val="21"/>
        </w:rPr>
        <w:tab/>
      </w:r>
      <w:r>
        <w:rPr>
          <w:szCs w:val="21"/>
        </w:rPr>
        <w:tab/>
      </w:r>
      <w:r>
        <w:rPr>
          <w:rFonts w:hint="eastAsia"/>
          <w:szCs w:val="21"/>
        </w:rPr>
        <w:t>10</w:t>
      </w:r>
      <w:r>
        <w:rPr>
          <w:rFonts w:hint="eastAsia"/>
          <w:szCs w:val="21"/>
        </w:rPr>
        <w:t>名</w:t>
      </w:r>
    </w:p>
    <w:p w14:paraId="39B3473D" w14:textId="77777777" w:rsidR="00E87DE6" w:rsidRDefault="00E87DE6" w:rsidP="00E87DE6">
      <w:pPr>
        <w:pStyle w:val="a3"/>
        <w:ind w:leftChars="0" w:left="1680"/>
        <w:rPr>
          <w:szCs w:val="21"/>
        </w:rPr>
      </w:pPr>
      <w:r>
        <w:rPr>
          <w:rFonts w:hint="eastAsia"/>
          <w:szCs w:val="21"/>
        </w:rPr>
        <w:t>お申込み期限平成</w:t>
      </w:r>
      <w:r>
        <w:rPr>
          <w:rFonts w:hint="eastAsia"/>
          <w:szCs w:val="21"/>
        </w:rPr>
        <w:t>27</w:t>
      </w:r>
      <w:r>
        <w:rPr>
          <w:rFonts w:hint="eastAsia"/>
          <w:szCs w:val="21"/>
        </w:rPr>
        <w:t>年</w:t>
      </w:r>
      <w:r>
        <w:rPr>
          <w:rFonts w:hint="eastAsia"/>
          <w:szCs w:val="21"/>
        </w:rPr>
        <w:t>8</w:t>
      </w:r>
      <w:r>
        <w:rPr>
          <w:rFonts w:hint="eastAsia"/>
          <w:szCs w:val="21"/>
        </w:rPr>
        <w:t>月</w:t>
      </w:r>
      <w:r>
        <w:rPr>
          <w:rFonts w:hint="eastAsia"/>
          <w:szCs w:val="21"/>
        </w:rPr>
        <w:t>21</w:t>
      </w:r>
      <w:r>
        <w:rPr>
          <w:rFonts w:hint="eastAsia"/>
          <w:szCs w:val="21"/>
        </w:rPr>
        <w:t>日</w:t>
      </w:r>
      <w:r w:rsidR="00CA4BF6">
        <w:rPr>
          <w:rFonts w:hint="eastAsia"/>
          <w:szCs w:val="21"/>
        </w:rPr>
        <w:t>（金）</w:t>
      </w:r>
      <w:r w:rsidR="00CA4BF6">
        <w:rPr>
          <w:rFonts w:hint="eastAsia"/>
          <w:szCs w:val="21"/>
        </w:rPr>
        <w:t>17</w:t>
      </w:r>
      <w:r w:rsidR="00CA4BF6">
        <w:rPr>
          <w:rFonts w:hint="eastAsia"/>
          <w:szCs w:val="21"/>
        </w:rPr>
        <w:t>：</w:t>
      </w:r>
      <w:r w:rsidR="00CA4BF6">
        <w:rPr>
          <w:rFonts w:hint="eastAsia"/>
          <w:szCs w:val="21"/>
        </w:rPr>
        <w:t>00</w:t>
      </w:r>
      <w:r w:rsidR="00CA4BF6">
        <w:rPr>
          <w:rFonts w:hint="eastAsia"/>
          <w:szCs w:val="21"/>
        </w:rPr>
        <w:t>迄（定員に達し次第締め切ります）</w:t>
      </w:r>
    </w:p>
    <w:p w14:paraId="2DC0C34E" w14:textId="77777777" w:rsidR="00CA4BF6" w:rsidRDefault="00CA4BF6" w:rsidP="00E87DE6">
      <w:pPr>
        <w:pStyle w:val="a3"/>
        <w:ind w:leftChars="0" w:left="1680"/>
        <w:rPr>
          <w:szCs w:val="21"/>
        </w:rPr>
      </w:pPr>
      <w:r>
        <w:rPr>
          <w:rFonts w:hint="eastAsia"/>
          <w:szCs w:val="21"/>
        </w:rPr>
        <w:t>※</w:t>
      </w:r>
      <w:r>
        <w:rPr>
          <w:rFonts w:hint="eastAsia"/>
          <w:szCs w:val="21"/>
        </w:rPr>
        <w:t>1</w:t>
      </w:r>
      <w:r>
        <w:rPr>
          <w:rFonts w:hint="eastAsia"/>
          <w:szCs w:val="21"/>
        </w:rPr>
        <w:t>社で複数名の受講を申し込まれる場合は、</w:t>
      </w:r>
      <w:r>
        <w:rPr>
          <w:rFonts w:hint="eastAsia"/>
          <w:szCs w:val="21"/>
        </w:rPr>
        <w:t>1</w:t>
      </w:r>
      <w:r>
        <w:rPr>
          <w:rFonts w:hint="eastAsia"/>
          <w:szCs w:val="21"/>
        </w:rPr>
        <w:t>台の</w:t>
      </w:r>
      <w:r>
        <w:rPr>
          <w:rFonts w:hint="eastAsia"/>
          <w:szCs w:val="21"/>
        </w:rPr>
        <w:t>PC</w:t>
      </w:r>
      <w:r>
        <w:rPr>
          <w:rFonts w:hint="eastAsia"/>
          <w:szCs w:val="21"/>
        </w:rPr>
        <w:t>を共有していただくこともあります。</w:t>
      </w:r>
    </w:p>
    <w:p w14:paraId="57116080" w14:textId="77777777" w:rsidR="00CA4BF6" w:rsidRDefault="00CA4BF6" w:rsidP="00E87DE6">
      <w:pPr>
        <w:pStyle w:val="a3"/>
        <w:ind w:leftChars="0" w:left="1680"/>
        <w:rPr>
          <w:szCs w:val="21"/>
        </w:rPr>
      </w:pPr>
    </w:p>
    <w:p w14:paraId="50AFEE2F" w14:textId="77777777" w:rsidR="00CA4BF6" w:rsidRDefault="00CA4BF6" w:rsidP="00CA4BF6">
      <w:pPr>
        <w:rPr>
          <w:szCs w:val="21"/>
        </w:rPr>
      </w:pPr>
      <w:r>
        <w:rPr>
          <w:rFonts w:hint="eastAsia"/>
          <w:szCs w:val="21"/>
        </w:rPr>
        <w:t xml:space="preserve">4. </w:t>
      </w:r>
      <w:r w:rsidRPr="00CA4BF6">
        <w:rPr>
          <w:rFonts w:hint="eastAsia"/>
          <w:b/>
          <w:szCs w:val="21"/>
        </w:rPr>
        <w:t>日程</w:t>
      </w:r>
      <w:r w:rsidRPr="00CA4BF6">
        <w:rPr>
          <w:b/>
          <w:szCs w:val="21"/>
        </w:rPr>
        <w:tab/>
      </w:r>
      <w:r>
        <w:rPr>
          <w:szCs w:val="21"/>
        </w:rPr>
        <w:tab/>
      </w:r>
      <w:r>
        <w:rPr>
          <w:rFonts w:hint="eastAsia"/>
          <w:szCs w:val="21"/>
        </w:rPr>
        <w:t>平成</w:t>
      </w:r>
      <w:r>
        <w:rPr>
          <w:rFonts w:hint="eastAsia"/>
          <w:szCs w:val="21"/>
        </w:rPr>
        <w:t>27</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日（金）</w:t>
      </w:r>
      <w:r>
        <w:rPr>
          <w:rFonts w:hint="eastAsia"/>
          <w:szCs w:val="21"/>
        </w:rPr>
        <w:t>9:30</w:t>
      </w:r>
      <w:r>
        <w:rPr>
          <w:rFonts w:hint="eastAsia"/>
          <w:szCs w:val="21"/>
        </w:rPr>
        <w:t>～</w:t>
      </w:r>
      <w:r>
        <w:rPr>
          <w:rFonts w:hint="eastAsia"/>
          <w:szCs w:val="21"/>
        </w:rPr>
        <w:t>16</w:t>
      </w:r>
      <w:r>
        <w:rPr>
          <w:rFonts w:hint="eastAsia"/>
          <w:szCs w:val="21"/>
        </w:rPr>
        <w:t>：</w:t>
      </w:r>
      <w:r>
        <w:rPr>
          <w:rFonts w:hint="eastAsia"/>
          <w:szCs w:val="21"/>
        </w:rPr>
        <w:t>30</w:t>
      </w:r>
    </w:p>
    <w:p w14:paraId="08515932" w14:textId="77777777" w:rsidR="00CA4BF6" w:rsidRDefault="00CA4BF6" w:rsidP="00CA4BF6">
      <w:pPr>
        <w:rPr>
          <w:szCs w:val="21"/>
        </w:rPr>
      </w:pPr>
      <w:r>
        <w:rPr>
          <w:szCs w:val="21"/>
        </w:rPr>
        <w:tab/>
      </w:r>
      <w:r>
        <w:rPr>
          <w:szCs w:val="21"/>
        </w:rPr>
        <w:tab/>
      </w:r>
      <w:r w:rsidR="00027F41">
        <w:rPr>
          <w:rFonts w:hint="eastAsia"/>
          <w:szCs w:val="21"/>
        </w:rPr>
        <w:t>講習カリキュラムは、次のページをご参照ください。</w:t>
      </w:r>
    </w:p>
    <w:p w14:paraId="33D777A8" w14:textId="77777777" w:rsidR="00CA4BF6" w:rsidRDefault="00CA4BF6" w:rsidP="00CA4BF6">
      <w:pPr>
        <w:rPr>
          <w:szCs w:val="21"/>
        </w:rPr>
      </w:pPr>
    </w:p>
    <w:p w14:paraId="6C162D1D" w14:textId="77777777" w:rsidR="00CA4BF6" w:rsidRDefault="00CA4BF6" w:rsidP="00CA4BF6">
      <w:pPr>
        <w:pStyle w:val="a3"/>
        <w:numPr>
          <w:ilvl w:val="0"/>
          <w:numId w:val="2"/>
        </w:numPr>
        <w:ind w:leftChars="0"/>
        <w:rPr>
          <w:szCs w:val="21"/>
        </w:rPr>
      </w:pPr>
      <w:r w:rsidRPr="00CA4BF6">
        <w:rPr>
          <w:rFonts w:hint="eastAsia"/>
          <w:b/>
          <w:szCs w:val="21"/>
        </w:rPr>
        <w:t>場所</w:t>
      </w:r>
      <w:r w:rsidRPr="00CA4BF6">
        <w:rPr>
          <w:szCs w:val="21"/>
        </w:rPr>
        <w:tab/>
      </w:r>
      <w:r w:rsidRPr="00CA4BF6">
        <w:rPr>
          <w:szCs w:val="21"/>
        </w:rPr>
        <w:tab/>
      </w:r>
      <w:r w:rsidRPr="00CA4BF6">
        <w:rPr>
          <w:rFonts w:hint="eastAsia"/>
          <w:szCs w:val="21"/>
        </w:rPr>
        <w:t>岐阜県情報技術研究所</w:t>
      </w:r>
      <w:r w:rsidRPr="00E435AA">
        <w:rPr>
          <w:rFonts w:hint="eastAsia"/>
          <w:szCs w:val="21"/>
        </w:rPr>
        <w:t xml:space="preserve">　</w:t>
      </w:r>
      <w:r w:rsidR="00E435AA" w:rsidRPr="00E435AA">
        <w:rPr>
          <w:rFonts w:hint="eastAsia"/>
          <w:szCs w:val="21"/>
        </w:rPr>
        <w:t>会議室</w:t>
      </w:r>
    </w:p>
    <w:p w14:paraId="468EDBF4" w14:textId="1C0148B8" w:rsidR="0082573A" w:rsidRPr="0082573A" w:rsidRDefault="0082573A" w:rsidP="0082573A">
      <w:pPr>
        <w:pStyle w:val="a3"/>
        <w:ind w:leftChars="0" w:left="1680"/>
        <w:rPr>
          <w:szCs w:val="21"/>
        </w:rPr>
      </w:pPr>
      <w:r w:rsidRPr="0082573A">
        <w:rPr>
          <w:rFonts w:hint="eastAsia"/>
          <w:szCs w:val="21"/>
        </w:rPr>
        <w:t>岐阜県各務原市</w:t>
      </w:r>
      <w:r>
        <w:rPr>
          <w:rFonts w:hint="eastAsia"/>
          <w:szCs w:val="21"/>
        </w:rPr>
        <w:t>テクノプラザ</w:t>
      </w:r>
      <w:r>
        <w:rPr>
          <w:rFonts w:hint="eastAsia"/>
          <w:szCs w:val="21"/>
        </w:rPr>
        <w:t>1-21</w:t>
      </w:r>
      <w:r w:rsidR="005D7793">
        <w:rPr>
          <w:rFonts w:hint="eastAsia"/>
          <w:szCs w:val="21"/>
        </w:rPr>
        <w:t xml:space="preserve">　アネックス・テクノ２内</w:t>
      </w:r>
    </w:p>
    <w:p w14:paraId="29CD9D82" w14:textId="77777777" w:rsidR="00CA4BF6" w:rsidRPr="00CA4BF6" w:rsidRDefault="00CA4BF6" w:rsidP="00CA4BF6">
      <w:pPr>
        <w:pStyle w:val="a3"/>
        <w:ind w:leftChars="0" w:left="360"/>
        <w:rPr>
          <w:szCs w:val="21"/>
        </w:rPr>
      </w:pPr>
    </w:p>
    <w:p w14:paraId="50205453" w14:textId="77777777" w:rsidR="00CA4BF6" w:rsidRDefault="00CA4BF6" w:rsidP="00CA4BF6">
      <w:pPr>
        <w:pStyle w:val="a3"/>
        <w:numPr>
          <w:ilvl w:val="0"/>
          <w:numId w:val="2"/>
        </w:numPr>
        <w:ind w:leftChars="0"/>
        <w:rPr>
          <w:szCs w:val="21"/>
        </w:rPr>
      </w:pPr>
      <w:r w:rsidRPr="0010139E">
        <w:rPr>
          <w:rFonts w:hint="eastAsia"/>
          <w:b/>
          <w:szCs w:val="21"/>
        </w:rPr>
        <w:t>受講料</w:t>
      </w:r>
      <w:r>
        <w:rPr>
          <w:szCs w:val="21"/>
        </w:rPr>
        <w:tab/>
      </w:r>
      <w:r>
        <w:rPr>
          <w:rFonts w:hint="eastAsia"/>
          <w:szCs w:val="21"/>
        </w:rPr>
        <w:t>無料</w:t>
      </w:r>
    </w:p>
    <w:p w14:paraId="034FD4AA" w14:textId="77777777" w:rsidR="00CA4BF6" w:rsidRDefault="00CA4BF6" w:rsidP="0010139E">
      <w:pPr>
        <w:pStyle w:val="a3"/>
        <w:ind w:leftChars="0" w:left="360"/>
        <w:rPr>
          <w:szCs w:val="21"/>
        </w:rPr>
      </w:pPr>
    </w:p>
    <w:p w14:paraId="289E2F70" w14:textId="77777777" w:rsidR="00CA4BF6" w:rsidRDefault="00CA4BF6" w:rsidP="00CA4BF6">
      <w:pPr>
        <w:pStyle w:val="a3"/>
        <w:numPr>
          <w:ilvl w:val="0"/>
          <w:numId w:val="2"/>
        </w:numPr>
        <w:ind w:leftChars="0"/>
        <w:rPr>
          <w:szCs w:val="21"/>
        </w:rPr>
      </w:pPr>
      <w:r w:rsidRPr="0010139E">
        <w:rPr>
          <w:rFonts w:hint="eastAsia"/>
          <w:b/>
          <w:szCs w:val="21"/>
        </w:rPr>
        <w:t>申込方法</w:t>
      </w:r>
      <w:r>
        <w:rPr>
          <w:szCs w:val="21"/>
        </w:rPr>
        <w:tab/>
      </w:r>
      <w:r>
        <w:rPr>
          <w:rFonts w:hint="eastAsia"/>
          <w:szCs w:val="21"/>
        </w:rPr>
        <w:t>次ページの申込み欄に必要事項をご記入の上</w:t>
      </w:r>
      <w:r>
        <w:rPr>
          <w:rFonts w:hint="eastAsia"/>
          <w:szCs w:val="21"/>
        </w:rPr>
        <w:t>FAX</w:t>
      </w:r>
      <w:r>
        <w:rPr>
          <w:rFonts w:hint="eastAsia"/>
          <w:szCs w:val="21"/>
        </w:rPr>
        <w:t>いただくか、</w:t>
      </w:r>
    </w:p>
    <w:p w14:paraId="578E9F93" w14:textId="77777777" w:rsidR="00CA4BF6" w:rsidRDefault="00CA4BF6" w:rsidP="00CA4BF6">
      <w:pPr>
        <w:pStyle w:val="a3"/>
        <w:ind w:leftChars="0" w:left="360"/>
        <w:rPr>
          <w:szCs w:val="21"/>
        </w:rPr>
      </w:pPr>
      <w:r>
        <w:rPr>
          <w:szCs w:val="21"/>
        </w:rPr>
        <w:tab/>
      </w:r>
      <w:r>
        <w:rPr>
          <w:szCs w:val="21"/>
        </w:rPr>
        <w:tab/>
      </w:r>
      <w:r w:rsidR="00B210F7">
        <w:rPr>
          <w:rFonts w:hint="eastAsia"/>
          <w:szCs w:val="21"/>
        </w:rPr>
        <w:t>メールアドレス</w:t>
      </w:r>
      <w:r w:rsidR="008058F8">
        <w:rPr>
          <w:rFonts w:hint="eastAsia"/>
          <w:szCs w:val="21"/>
        </w:rPr>
        <w:t xml:space="preserve"> </w:t>
      </w:r>
      <w:r w:rsidR="008058F8" w:rsidRPr="008058F8">
        <w:rPr>
          <w:szCs w:val="21"/>
        </w:rPr>
        <w:t>seminar2@imit.rd.pref.gifu.jp</w:t>
      </w:r>
      <w:r w:rsidR="00B210F7">
        <w:rPr>
          <w:rFonts w:hint="eastAsia"/>
          <w:szCs w:val="21"/>
        </w:rPr>
        <w:t xml:space="preserve"> </w:t>
      </w:r>
      <w:r>
        <w:rPr>
          <w:rFonts w:hint="eastAsia"/>
          <w:szCs w:val="21"/>
        </w:rPr>
        <w:t>へご送信ください。</w:t>
      </w:r>
    </w:p>
    <w:p w14:paraId="158CAA9D" w14:textId="77777777" w:rsidR="00CA4BF6" w:rsidRPr="008058F8" w:rsidRDefault="00CA4BF6" w:rsidP="00CA4BF6">
      <w:pPr>
        <w:pStyle w:val="a3"/>
        <w:ind w:leftChars="0" w:left="360"/>
        <w:rPr>
          <w:szCs w:val="21"/>
        </w:rPr>
      </w:pPr>
    </w:p>
    <w:p w14:paraId="507A0534" w14:textId="77777777" w:rsidR="00CA4BF6" w:rsidRDefault="00CA4BF6" w:rsidP="00CA4BF6">
      <w:pPr>
        <w:pStyle w:val="a3"/>
        <w:numPr>
          <w:ilvl w:val="0"/>
          <w:numId w:val="2"/>
        </w:numPr>
        <w:ind w:leftChars="0"/>
        <w:rPr>
          <w:szCs w:val="21"/>
        </w:rPr>
      </w:pPr>
      <w:r w:rsidRPr="0010139E">
        <w:rPr>
          <w:rFonts w:hint="eastAsia"/>
          <w:b/>
          <w:szCs w:val="21"/>
        </w:rPr>
        <w:t>主催、共催</w:t>
      </w:r>
      <w:r>
        <w:rPr>
          <w:szCs w:val="21"/>
        </w:rPr>
        <w:tab/>
      </w:r>
      <w:r>
        <w:rPr>
          <w:rFonts w:hint="eastAsia"/>
          <w:szCs w:val="21"/>
        </w:rPr>
        <w:t>（主催）岐阜県情報技術研究所</w:t>
      </w:r>
    </w:p>
    <w:p w14:paraId="01AD820D" w14:textId="576FAC27" w:rsidR="00B210F7" w:rsidRPr="0082573A" w:rsidRDefault="00CA4BF6" w:rsidP="0082573A">
      <w:pPr>
        <w:pStyle w:val="a3"/>
        <w:ind w:leftChars="0" w:left="360"/>
        <w:rPr>
          <w:szCs w:val="21"/>
        </w:rPr>
      </w:pPr>
      <w:r>
        <w:rPr>
          <w:szCs w:val="21"/>
        </w:rPr>
        <w:tab/>
      </w:r>
      <w:r>
        <w:rPr>
          <w:szCs w:val="21"/>
        </w:rPr>
        <w:tab/>
      </w:r>
      <w:r>
        <w:rPr>
          <w:rFonts w:hint="eastAsia"/>
          <w:szCs w:val="21"/>
        </w:rPr>
        <w:t>（共催）一般社団法人岐阜</w:t>
      </w:r>
      <w:r w:rsidR="00395AB1">
        <w:rPr>
          <w:rFonts w:hint="eastAsia"/>
          <w:szCs w:val="21"/>
        </w:rPr>
        <w:t>県</w:t>
      </w:r>
      <w:r>
        <w:rPr>
          <w:rFonts w:hint="eastAsia"/>
          <w:szCs w:val="21"/>
        </w:rPr>
        <w:t>工業会</w:t>
      </w:r>
      <w:r w:rsidR="00B210F7">
        <w:rPr>
          <w:b/>
          <w:sz w:val="22"/>
        </w:rPr>
        <w:br w:type="page"/>
      </w:r>
    </w:p>
    <w:p w14:paraId="7862D9C0" w14:textId="77777777" w:rsidR="0010139E" w:rsidRPr="00F11ACC" w:rsidRDefault="0010139E" w:rsidP="0010139E">
      <w:pPr>
        <w:pStyle w:val="a3"/>
        <w:ind w:leftChars="0" w:left="360"/>
        <w:jc w:val="center"/>
        <w:rPr>
          <w:b/>
          <w:sz w:val="22"/>
        </w:rPr>
      </w:pPr>
      <w:r w:rsidRPr="00F11ACC">
        <w:rPr>
          <w:rFonts w:hint="eastAsia"/>
          <w:b/>
          <w:sz w:val="22"/>
        </w:rPr>
        <w:lastRenderedPageBreak/>
        <w:t>セミナー・カリキュラム</w:t>
      </w:r>
    </w:p>
    <w:p w14:paraId="0348A154" w14:textId="77777777" w:rsidR="00F11ACC" w:rsidRPr="00F11ACC" w:rsidRDefault="00F11ACC" w:rsidP="00F11ACC">
      <w:pPr>
        <w:pStyle w:val="a3"/>
        <w:ind w:leftChars="0" w:left="360"/>
        <w:rPr>
          <w:b/>
          <w:szCs w:val="21"/>
        </w:rPr>
      </w:pPr>
      <w:r>
        <w:rPr>
          <w:rFonts w:hint="eastAsia"/>
          <w:b/>
          <w:szCs w:val="21"/>
        </w:rPr>
        <w:t>【内容】</w:t>
      </w:r>
    </w:p>
    <w:tbl>
      <w:tblPr>
        <w:tblStyle w:val="a4"/>
        <w:tblW w:w="9558" w:type="dxa"/>
        <w:tblInd w:w="360" w:type="dxa"/>
        <w:tblLook w:val="04A0" w:firstRow="1" w:lastRow="0" w:firstColumn="1" w:lastColumn="0" w:noHBand="0" w:noVBand="1"/>
      </w:tblPr>
      <w:tblGrid>
        <w:gridCol w:w="3179"/>
        <w:gridCol w:w="6379"/>
      </w:tblGrid>
      <w:tr w:rsidR="0010139E" w14:paraId="70494BC7" w14:textId="77777777" w:rsidTr="00E13E6A">
        <w:tc>
          <w:tcPr>
            <w:tcW w:w="3179" w:type="dxa"/>
          </w:tcPr>
          <w:p w14:paraId="1461C067" w14:textId="77777777" w:rsidR="0010139E" w:rsidRPr="00F11ACC" w:rsidRDefault="0010139E" w:rsidP="0010139E">
            <w:pPr>
              <w:pStyle w:val="a3"/>
              <w:numPr>
                <w:ilvl w:val="0"/>
                <w:numId w:val="3"/>
              </w:numPr>
              <w:ind w:leftChars="0"/>
              <w:rPr>
                <w:b/>
                <w:szCs w:val="21"/>
              </w:rPr>
            </w:pPr>
            <w:r w:rsidRPr="00F11ACC">
              <w:rPr>
                <w:rFonts w:hint="eastAsia"/>
                <w:b/>
                <w:szCs w:val="21"/>
              </w:rPr>
              <w:t>3</w:t>
            </w:r>
            <w:r w:rsidRPr="00F11ACC">
              <w:rPr>
                <w:rFonts w:hint="eastAsia"/>
                <w:b/>
                <w:szCs w:val="21"/>
              </w:rPr>
              <w:t>次元</w:t>
            </w:r>
            <w:r w:rsidRPr="00F11ACC">
              <w:rPr>
                <w:rFonts w:hint="eastAsia"/>
                <w:b/>
                <w:szCs w:val="21"/>
              </w:rPr>
              <w:t>CAD</w:t>
            </w:r>
            <w:r w:rsidR="00027F41">
              <w:rPr>
                <w:rFonts w:hint="eastAsia"/>
                <w:b/>
                <w:szCs w:val="21"/>
              </w:rPr>
              <w:t>操作</w:t>
            </w:r>
          </w:p>
          <w:p w14:paraId="051EDB55" w14:textId="77777777" w:rsidR="0010139E" w:rsidRPr="00F11ACC" w:rsidRDefault="0010139E" w:rsidP="00DB0A9B">
            <w:pPr>
              <w:pStyle w:val="a3"/>
              <w:ind w:leftChars="0" w:left="0" w:firstLineChars="200" w:firstLine="422"/>
              <w:rPr>
                <w:b/>
                <w:szCs w:val="21"/>
              </w:rPr>
            </w:pPr>
            <w:r w:rsidRPr="00F11ACC">
              <w:rPr>
                <w:rFonts w:hint="eastAsia"/>
                <w:b/>
                <w:szCs w:val="21"/>
              </w:rPr>
              <w:t>9:30</w:t>
            </w:r>
            <w:r w:rsidR="00F11ACC" w:rsidRPr="00F11ACC">
              <w:rPr>
                <w:b/>
                <w:szCs w:val="21"/>
              </w:rPr>
              <w:t xml:space="preserve"> – </w:t>
            </w:r>
            <w:r w:rsidRPr="00F11ACC">
              <w:rPr>
                <w:rFonts w:hint="eastAsia"/>
                <w:b/>
                <w:szCs w:val="21"/>
              </w:rPr>
              <w:t>12:00</w:t>
            </w:r>
          </w:p>
          <w:p w14:paraId="0BD100EF" w14:textId="77777777" w:rsidR="0010139E" w:rsidRDefault="0010139E" w:rsidP="00CA4BF6">
            <w:pPr>
              <w:pStyle w:val="a3"/>
              <w:ind w:leftChars="0" w:left="0"/>
              <w:rPr>
                <w:szCs w:val="21"/>
              </w:rPr>
            </w:pPr>
          </w:p>
        </w:tc>
        <w:tc>
          <w:tcPr>
            <w:tcW w:w="6379" w:type="dxa"/>
          </w:tcPr>
          <w:p w14:paraId="6C1D7503" w14:textId="77777777" w:rsidR="0010139E" w:rsidRPr="00E13E6A" w:rsidRDefault="0010139E" w:rsidP="00CA4BF6">
            <w:pPr>
              <w:pStyle w:val="a3"/>
              <w:ind w:leftChars="0" w:left="0"/>
              <w:rPr>
                <w:sz w:val="20"/>
                <w:szCs w:val="20"/>
              </w:rPr>
            </w:pPr>
            <w:r w:rsidRPr="00E13E6A">
              <w:rPr>
                <w:rFonts w:hint="eastAsia"/>
                <w:sz w:val="20"/>
                <w:szCs w:val="20"/>
              </w:rPr>
              <w:t>・部品作成とモデル評価</w:t>
            </w:r>
          </w:p>
          <w:p w14:paraId="411EEA07" w14:textId="77777777" w:rsidR="0010139E" w:rsidRPr="00E13E6A" w:rsidRDefault="0010139E" w:rsidP="00CA4BF6">
            <w:pPr>
              <w:pStyle w:val="a3"/>
              <w:ind w:leftChars="0" w:left="0"/>
              <w:rPr>
                <w:sz w:val="20"/>
                <w:szCs w:val="20"/>
              </w:rPr>
            </w:pPr>
            <w:r w:rsidRPr="00E13E6A">
              <w:rPr>
                <w:rFonts w:hint="eastAsia"/>
                <w:sz w:val="20"/>
                <w:szCs w:val="20"/>
              </w:rPr>
              <w:t>・アセンブル（マウスドラックによる用意の組み付け）</w:t>
            </w:r>
          </w:p>
          <w:p w14:paraId="5A04E4C9" w14:textId="77777777" w:rsidR="0010139E" w:rsidRPr="00E13E6A" w:rsidRDefault="0010139E" w:rsidP="00CA4BF6">
            <w:pPr>
              <w:pStyle w:val="a3"/>
              <w:ind w:leftChars="0" w:left="0"/>
              <w:rPr>
                <w:sz w:val="20"/>
                <w:szCs w:val="20"/>
              </w:rPr>
            </w:pPr>
            <w:r w:rsidRPr="00E13E6A">
              <w:rPr>
                <w:rFonts w:hint="eastAsia"/>
                <w:sz w:val="20"/>
                <w:szCs w:val="20"/>
              </w:rPr>
              <w:t>・強力な衝突検知と干渉認識</w:t>
            </w:r>
          </w:p>
          <w:p w14:paraId="08C9CF7C" w14:textId="77777777" w:rsidR="0010139E" w:rsidRPr="00E13E6A" w:rsidRDefault="0010139E" w:rsidP="00CA4BF6">
            <w:pPr>
              <w:pStyle w:val="a3"/>
              <w:ind w:leftChars="0" w:left="0"/>
              <w:rPr>
                <w:sz w:val="20"/>
                <w:szCs w:val="20"/>
              </w:rPr>
            </w:pPr>
            <w:r w:rsidRPr="00E13E6A">
              <w:rPr>
                <w:rFonts w:hint="eastAsia"/>
                <w:sz w:val="20"/>
                <w:szCs w:val="20"/>
              </w:rPr>
              <w:t>・図面作成（組図、分解図、自動バルーン、部品図、断面図）</w:t>
            </w:r>
          </w:p>
          <w:p w14:paraId="41298111" w14:textId="77777777" w:rsidR="0010139E" w:rsidRPr="00E13E6A" w:rsidRDefault="0010139E" w:rsidP="00CA4BF6">
            <w:pPr>
              <w:pStyle w:val="a3"/>
              <w:ind w:leftChars="0" w:left="0"/>
              <w:rPr>
                <w:sz w:val="20"/>
                <w:szCs w:val="20"/>
              </w:rPr>
            </w:pPr>
            <w:r w:rsidRPr="00E13E6A">
              <w:rPr>
                <w:rFonts w:hint="eastAsia"/>
                <w:sz w:val="20"/>
                <w:szCs w:val="20"/>
              </w:rPr>
              <w:t>・無償３</w:t>
            </w:r>
            <w:r w:rsidRPr="00E13E6A">
              <w:rPr>
                <w:rFonts w:hint="eastAsia"/>
                <w:sz w:val="20"/>
                <w:szCs w:val="20"/>
              </w:rPr>
              <w:t>D</w:t>
            </w:r>
            <w:r w:rsidRPr="00E13E6A">
              <w:rPr>
                <w:rFonts w:hint="eastAsia"/>
                <w:sz w:val="20"/>
                <w:szCs w:val="20"/>
              </w:rPr>
              <w:t>ビューワーによる３</w:t>
            </w:r>
            <w:r w:rsidRPr="00E13E6A">
              <w:rPr>
                <w:rFonts w:hint="eastAsia"/>
                <w:sz w:val="20"/>
                <w:szCs w:val="20"/>
              </w:rPr>
              <w:t>D</w:t>
            </w:r>
            <w:r w:rsidRPr="00E13E6A">
              <w:rPr>
                <w:rFonts w:hint="eastAsia"/>
                <w:sz w:val="20"/>
                <w:szCs w:val="20"/>
              </w:rPr>
              <w:t>データの活用</w:t>
            </w:r>
          </w:p>
        </w:tc>
      </w:tr>
      <w:tr w:rsidR="0010139E" w14:paraId="683133A4" w14:textId="77777777" w:rsidTr="00E13E6A">
        <w:tc>
          <w:tcPr>
            <w:tcW w:w="3179" w:type="dxa"/>
          </w:tcPr>
          <w:p w14:paraId="46ED12FE" w14:textId="77777777" w:rsidR="0010139E" w:rsidRPr="00F11ACC" w:rsidRDefault="00027F41" w:rsidP="0010139E">
            <w:pPr>
              <w:pStyle w:val="a3"/>
              <w:numPr>
                <w:ilvl w:val="0"/>
                <w:numId w:val="3"/>
              </w:numPr>
              <w:ind w:leftChars="0"/>
              <w:rPr>
                <w:b/>
                <w:szCs w:val="21"/>
              </w:rPr>
            </w:pPr>
            <w:r>
              <w:rPr>
                <w:rFonts w:hint="eastAsia"/>
                <w:b/>
                <w:szCs w:val="21"/>
              </w:rPr>
              <w:t>構造解析</w:t>
            </w:r>
          </w:p>
          <w:p w14:paraId="0FFE844D" w14:textId="77777777" w:rsidR="0010139E" w:rsidRDefault="00F11ACC" w:rsidP="0010139E">
            <w:pPr>
              <w:pStyle w:val="a3"/>
              <w:ind w:leftChars="0" w:left="360"/>
              <w:rPr>
                <w:szCs w:val="21"/>
              </w:rPr>
            </w:pPr>
            <w:r w:rsidRPr="00F11ACC">
              <w:rPr>
                <w:rFonts w:hint="eastAsia"/>
                <w:b/>
                <w:szCs w:val="21"/>
              </w:rPr>
              <w:t xml:space="preserve">13:00 </w:t>
            </w:r>
            <w:r w:rsidRPr="00F11ACC">
              <w:rPr>
                <w:b/>
                <w:szCs w:val="21"/>
              </w:rPr>
              <w:t>–</w:t>
            </w:r>
            <w:r w:rsidRPr="00F11ACC">
              <w:rPr>
                <w:rFonts w:hint="eastAsia"/>
                <w:b/>
                <w:szCs w:val="21"/>
              </w:rPr>
              <w:t xml:space="preserve"> 14:</w:t>
            </w:r>
            <w:r w:rsidRPr="00F11ACC">
              <w:rPr>
                <w:b/>
                <w:szCs w:val="21"/>
              </w:rPr>
              <w:t>30</w:t>
            </w:r>
          </w:p>
        </w:tc>
        <w:tc>
          <w:tcPr>
            <w:tcW w:w="6379" w:type="dxa"/>
          </w:tcPr>
          <w:p w14:paraId="32263246" w14:textId="77777777" w:rsidR="0010139E" w:rsidRPr="00E13E6A" w:rsidRDefault="0010139E" w:rsidP="00CA4BF6">
            <w:pPr>
              <w:pStyle w:val="a3"/>
              <w:ind w:leftChars="0" w:left="0"/>
              <w:rPr>
                <w:sz w:val="20"/>
                <w:szCs w:val="20"/>
              </w:rPr>
            </w:pPr>
            <w:r w:rsidRPr="00E13E6A">
              <w:rPr>
                <w:rFonts w:hint="eastAsia"/>
                <w:sz w:val="20"/>
                <w:szCs w:val="20"/>
              </w:rPr>
              <w:t>・線形静解析（静的荷重による検証）</w:t>
            </w:r>
          </w:p>
          <w:p w14:paraId="7E637906" w14:textId="77777777" w:rsidR="0010139E" w:rsidRPr="00E13E6A" w:rsidRDefault="0010139E" w:rsidP="00CA4BF6">
            <w:pPr>
              <w:pStyle w:val="a3"/>
              <w:ind w:leftChars="0" w:left="0"/>
              <w:rPr>
                <w:sz w:val="20"/>
                <w:szCs w:val="20"/>
              </w:rPr>
            </w:pPr>
            <w:r w:rsidRPr="00E13E6A">
              <w:rPr>
                <w:rFonts w:hint="eastAsia"/>
                <w:sz w:val="20"/>
                <w:szCs w:val="20"/>
              </w:rPr>
              <w:t>・疲労解析（繰り返し荷重による寿命予測）</w:t>
            </w:r>
          </w:p>
          <w:p w14:paraId="4926D3F7" w14:textId="77777777" w:rsidR="0010139E" w:rsidRPr="00E13E6A" w:rsidRDefault="0010139E" w:rsidP="00CA4BF6">
            <w:pPr>
              <w:pStyle w:val="a3"/>
              <w:ind w:leftChars="0" w:left="0"/>
              <w:rPr>
                <w:sz w:val="20"/>
                <w:szCs w:val="20"/>
              </w:rPr>
            </w:pPr>
            <w:r w:rsidRPr="00E13E6A">
              <w:rPr>
                <w:rFonts w:hint="eastAsia"/>
                <w:sz w:val="20"/>
                <w:szCs w:val="20"/>
              </w:rPr>
              <w:t>・機構解析（動作検討、稼働時の負荷検証）</w:t>
            </w:r>
          </w:p>
          <w:p w14:paraId="719E7D13" w14:textId="77777777" w:rsidR="0010139E" w:rsidRPr="00E13E6A" w:rsidRDefault="0010139E" w:rsidP="00CA4BF6">
            <w:pPr>
              <w:pStyle w:val="a3"/>
              <w:ind w:leftChars="0" w:left="0"/>
              <w:rPr>
                <w:sz w:val="20"/>
                <w:szCs w:val="20"/>
              </w:rPr>
            </w:pPr>
            <w:r w:rsidRPr="00E13E6A">
              <w:rPr>
                <w:rFonts w:hint="eastAsia"/>
                <w:sz w:val="20"/>
                <w:szCs w:val="20"/>
              </w:rPr>
              <w:t>・固有値解析（振動による挙動検証）</w:t>
            </w:r>
          </w:p>
        </w:tc>
      </w:tr>
      <w:tr w:rsidR="0010139E" w14:paraId="410539CC" w14:textId="77777777" w:rsidTr="00E13E6A">
        <w:tc>
          <w:tcPr>
            <w:tcW w:w="3179" w:type="dxa"/>
          </w:tcPr>
          <w:p w14:paraId="42971097" w14:textId="77777777" w:rsidR="0010139E" w:rsidRPr="00F11ACC" w:rsidRDefault="00F11ACC" w:rsidP="00F11ACC">
            <w:pPr>
              <w:pStyle w:val="a3"/>
              <w:numPr>
                <w:ilvl w:val="0"/>
                <w:numId w:val="3"/>
              </w:numPr>
              <w:ind w:leftChars="0"/>
              <w:rPr>
                <w:b/>
                <w:szCs w:val="21"/>
              </w:rPr>
            </w:pPr>
            <w:r w:rsidRPr="00F11ACC">
              <w:rPr>
                <w:rFonts w:hint="eastAsia"/>
                <w:b/>
                <w:szCs w:val="21"/>
              </w:rPr>
              <w:t>熱流体解析</w:t>
            </w:r>
          </w:p>
          <w:p w14:paraId="38644DEB" w14:textId="77777777" w:rsidR="00F11ACC" w:rsidRDefault="00F11ACC" w:rsidP="00F11ACC">
            <w:pPr>
              <w:pStyle w:val="a3"/>
              <w:ind w:leftChars="0" w:left="360"/>
              <w:rPr>
                <w:szCs w:val="21"/>
              </w:rPr>
            </w:pPr>
            <w:r w:rsidRPr="00F11ACC">
              <w:rPr>
                <w:rFonts w:hint="eastAsia"/>
                <w:b/>
                <w:szCs w:val="21"/>
              </w:rPr>
              <w:t>14.30</w:t>
            </w:r>
            <w:r w:rsidRPr="00F11ACC">
              <w:rPr>
                <w:b/>
                <w:szCs w:val="21"/>
              </w:rPr>
              <w:t xml:space="preserve"> – </w:t>
            </w:r>
            <w:r w:rsidRPr="00F11ACC">
              <w:rPr>
                <w:rFonts w:hint="eastAsia"/>
                <w:b/>
                <w:szCs w:val="21"/>
              </w:rPr>
              <w:t>15:</w:t>
            </w:r>
            <w:r w:rsidRPr="00F11ACC">
              <w:rPr>
                <w:b/>
                <w:szCs w:val="21"/>
              </w:rPr>
              <w:t>30</w:t>
            </w:r>
          </w:p>
        </w:tc>
        <w:tc>
          <w:tcPr>
            <w:tcW w:w="6379" w:type="dxa"/>
          </w:tcPr>
          <w:p w14:paraId="7B0DFAC6" w14:textId="77777777" w:rsidR="0010139E" w:rsidRPr="00E13E6A" w:rsidRDefault="00F11ACC" w:rsidP="00CA4BF6">
            <w:pPr>
              <w:pStyle w:val="a3"/>
              <w:ind w:leftChars="0" w:left="0"/>
              <w:rPr>
                <w:sz w:val="20"/>
                <w:szCs w:val="20"/>
              </w:rPr>
            </w:pPr>
            <w:r w:rsidRPr="00E13E6A">
              <w:rPr>
                <w:rFonts w:hint="eastAsia"/>
                <w:sz w:val="20"/>
                <w:szCs w:val="20"/>
              </w:rPr>
              <w:t>・パイプ内流れの解析、結果検証</w:t>
            </w:r>
          </w:p>
          <w:p w14:paraId="625A65EE" w14:textId="77777777" w:rsidR="00F11ACC" w:rsidRPr="00E13E6A" w:rsidRDefault="00F11ACC" w:rsidP="00F11ACC">
            <w:pPr>
              <w:pStyle w:val="a3"/>
              <w:ind w:leftChars="0" w:left="200" w:hangingChars="100" w:hanging="200"/>
              <w:rPr>
                <w:sz w:val="20"/>
                <w:szCs w:val="20"/>
              </w:rPr>
            </w:pPr>
            <w:r w:rsidRPr="00E13E6A">
              <w:rPr>
                <w:rFonts w:hint="eastAsia"/>
                <w:sz w:val="20"/>
                <w:szCs w:val="20"/>
              </w:rPr>
              <w:t>・電子機器における、発熱状況、ファンによる冷却効果の解析、検証</w:t>
            </w:r>
          </w:p>
        </w:tc>
      </w:tr>
      <w:tr w:rsidR="0010139E" w14:paraId="5698C621" w14:textId="77777777" w:rsidTr="00E13E6A">
        <w:tc>
          <w:tcPr>
            <w:tcW w:w="3179" w:type="dxa"/>
          </w:tcPr>
          <w:p w14:paraId="008714E4" w14:textId="77777777" w:rsidR="0010139E" w:rsidRPr="00F11ACC" w:rsidRDefault="00F11ACC" w:rsidP="00F11ACC">
            <w:pPr>
              <w:pStyle w:val="a3"/>
              <w:numPr>
                <w:ilvl w:val="0"/>
                <w:numId w:val="3"/>
              </w:numPr>
              <w:ind w:leftChars="0"/>
              <w:rPr>
                <w:b/>
                <w:szCs w:val="21"/>
              </w:rPr>
            </w:pPr>
            <w:r w:rsidRPr="00F11ACC">
              <w:rPr>
                <w:rFonts w:hint="eastAsia"/>
                <w:b/>
                <w:szCs w:val="21"/>
              </w:rPr>
              <w:t>樹脂流動解析</w:t>
            </w:r>
          </w:p>
          <w:p w14:paraId="593910C5" w14:textId="77777777" w:rsidR="00F11ACC" w:rsidRDefault="00F11ACC" w:rsidP="00F11ACC">
            <w:pPr>
              <w:pStyle w:val="a3"/>
              <w:ind w:leftChars="0" w:left="360"/>
              <w:rPr>
                <w:szCs w:val="21"/>
              </w:rPr>
            </w:pPr>
            <w:r w:rsidRPr="00F11ACC">
              <w:rPr>
                <w:b/>
                <w:szCs w:val="21"/>
              </w:rPr>
              <w:t>15:40 – 16:30</w:t>
            </w:r>
          </w:p>
        </w:tc>
        <w:tc>
          <w:tcPr>
            <w:tcW w:w="6379" w:type="dxa"/>
          </w:tcPr>
          <w:p w14:paraId="7D453A45" w14:textId="77777777" w:rsidR="0010139E" w:rsidRPr="00E13E6A" w:rsidRDefault="00F11ACC" w:rsidP="00CA4BF6">
            <w:pPr>
              <w:pStyle w:val="a3"/>
              <w:ind w:leftChars="0" w:left="0"/>
              <w:rPr>
                <w:sz w:val="20"/>
                <w:szCs w:val="20"/>
              </w:rPr>
            </w:pPr>
            <w:r w:rsidRPr="00E13E6A">
              <w:rPr>
                <w:rFonts w:hint="eastAsia"/>
                <w:sz w:val="20"/>
                <w:szCs w:val="20"/>
              </w:rPr>
              <w:t>・わかり易い設定手順と解析結果</w:t>
            </w:r>
          </w:p>
          <w:p w14:paraId="63D9532A" w14:textId="77777777" w:rsidR="00F11ACC" w:rsidRPr="00E13E6A" w:rsidRDefault="00F11ACC" w:rsidP="00CA4BF6">
            <w:pPr>
              <w:pStyle w:val="a3"/>
              <w:ind w:leftChars="0" w:left="0"/>
              <w:rPr>
                <w:sz w:val="20"/>
                <w:szCs w:val="20"/>
              </w:rPr>
            </w:pPr>
            <w:r w:rsidRPr="00E13E6A">
              <w:rPr>
                <w:rFonts w:hint="eastAsia"/>
                <w:sz w:val="20"/>
                <w:szCs w:val="20"/>
              </w:rPr>
              <w:t>・充填とウェルドライン検証</w:t>
            </w:r>
          </w:p>
          <w:p w14:paraId="235853E4" w14:textId="77777777" w:rsidR="00F11ACC" w:rsidRPr="00E13E6A" w:rsidRDefault="00F11ACC" w:rsidP="00CA4BF6">
            <w:pPr>
              <w:pStyle w:val="a3"/>
              <w:ind w:leftChars="0" w:left="0"/>
              <w:rPr>
                <w:sz w:val="20"/>
                <w:szCs w:val="20"/>
              </w:rPr>
            </w:pPr>
            <w:r w:rsidRPr="00E13E6A">
              <w:rPr>
                <w:rFonts w:hint="eastAsia"/>
                <w:sz w:val="20"/>
                <w:szCs w:val="20"/>
              </w:rPr>
              <w:t>・ショートショットとエアトラップ</w:t>
            </w:r>
          </w:p>
          <w:p w14:paraId="0E971F4F" w14:textId="77777777" w:rsidR="00F11ACC" w:rsidRPr="00E13E6A" w:rsidRDefault="00F11ACC" w:rsidP="00CA4BF6">
            <w:pPr>
              <w:pStyle w:val="a3"/>
              <w:ind w:leftChars="0" w:left="0"/>
              <w:rPr>
                <w:sz w:val="20"/>
                <w:szCs w:val="20"/>
              </w:rPr>
            </w:pPr>
            <w:r w:rsidRPr="00E13E6A">
              <w:rPr>
                <w:rFonts w:hint="eastAsia"/>
                <w:sz w:val="20"/>
                <w:szCs w:val="20"/>
              </w:rPr>
              <w:t>・ランナーの最適化</w:t>
            </w:r>
          </w:p>
        </w:tc>
      </w:tr>
    </w:tbl>
    <w:p w14:paraId="3DF5D52D" w14:textId="77777777" w:rsidR="00F11ACC" w:rsidRDefault="00F11ACC" w:rsidP="00CA4BF6">
      <w:pPr>
        <w:pStyle w:val="a3"/>
        <w:ind w:leftChars="0" w:left="360"/>
        <w:rPr>
          <w:szCs w:val="21"/>
        </w:rPr>
      </w:pPr>
      <w:r>
        <w:rPr>
          <w:rFonts w:hint="eastAsia"/>
          <w:szCs w:val="21"/>
        </w:rPr>
        <w:t>【講師】</w:t>
      </w:r>
    </w:p>
    <w:p w14:paraId="1AFFFC7C" w14:textId="2F4DE789" w:rsidR="00F11ACC" w:rsidRDefault="00F11ACC" w:rsidP="00CA4BF6">
      <w:pPr>
        <w:pStyle w:val="a3"/>
        <w:ind w:leftChars="0" w:left="360"/>
        <w:rPr>
          <w:szCs w:val="21"/>
        </w:rPr>
      </w:pPr>
      <w:r>
        <w:rPr>
          <w:rFonts w:hint="eastAsia"/>
          <w:szCs w:val="21"/>
        </w:rPr>
        <w:t xml:space="preserve">　　株式会社</w:t>
      </w:r>
      <w:r>
        <w:rPr>
          <w:rFonts w:hint="eastAsia"/>
          <w:szCs w:val="21"/>
        </w:rPr>
        <w:t>TEK</w:t>
      </w:r>
      <w:r>
        <w:rPr>
          <w:rFonts w:hint="eastAsia"/>
          <w:szCs w:val="21"/>
        </w:rPr>
        <w:t>（</w:t>
      </w:r>
      <w:r>
        <w:rPr>
          <w:rFonts w:hint="eastAsia"/>
          <w:szCs w:val="21"/>
        </w:rPr>
        <w:t>SOLIDWORKS</w:t>
      </w:r>
      <w:r>
        <w:rPr>
          <w:rFonts w:hint="eastAsia"/>
          <w:szCs w:val="21"/>
        </w:rPr>
        <w:t>社認定</w:t>
      </w:r>
      <w:r w:rsidR="00A44F99">
        <w:rPr>
          <w:rFonts w:hint="eastAsia"/>
          <w:szCs w:val="21"/>
        </w:rPr>
        <w:t>代理店）　代表取締役　豊山一教</w:t>
      </w:r>
      <w:r w:rsidR="008A5698">
        <w:rPr>
          <w:rFonts w:hint="eastAsia"/>
          <w:szCs w:val="21"/>
        </w:rPr>
        <w:t>氏</w:t>
      </w:r>
      <w:r w:rsidR="00A44F99">
        <w:rPr>
          <w:rFonts w:hint="eastAsia"/>
          <w:szCs w:val="21"/>
        </w:rPr>
        <w:t xml:space="preserve">　及び同社技術員</w:t>
      </w:r>
    </w:p>
    <w:p w14:paraId="6985F26B" w14:textId="77777777" w:rsidR="00A44F99" w:rsidRDefault="00A44F99" w:rsidP="00CA4BF6">
      <w:pPr>
        <w:pStyle w:val="a3"/>
        <w:ind w:leftChars="0" w:left="360"/>
        <w:rPr>
          <w:szCs w:val="21"/>
        </w:rPr>
      </w:pPr>
    </w:p>
    <w:p w14:paraId="52B1D6C0" w14:textId="77777777" w:rsidR="00A44F99" w:rsidRDefault="00A44F99" w:rsidP="00CA4BF6">
      <w:pPr>
        <w:pStyle w:val="a3"/>
        <w:ind w:leftChars="0" w:left="360"/>
        <w:rPr>
          <w:szCs w:val="21"/>
        </w:rPr>
      </w:pPr>
      <w:r>
        <w:rPr>
          <w:rFonts w:hint="eastAsia"/>
          <w:szCs w:val="21"/>
        </w:rPr>
        <w:t>【申込み・問い合せ先】</w:t>
      </w:r>
    </w:p>
    <w:p w14:paraId="0B886276" w14:textId="77777777" w:rsidR="00A44F99" w:rsidRDefault="00A44F99" w:rsidP="00CA4BF6">
      <w:pPr>
        <w:pStyle w:val="a3"/>
        <w:ind w:leftChars="0" w:left="360"/>
        <w:rPr>
          <w:szCs w:val="21"/>
        </w:rPr>
      </w:pPr>
      <w:r>
        <w:rPr>
          <w:rFonts w:hint="eastAsia"/>
          <w:szCs w:val="21"/>
        </w:rPr>
        <w:t xml:space="preserve">　　　</w:t>
      </w:r>
      <w:r w:rsidR="00581EFB">
        <w:rPr>
          <w:rFonts w:hint="eastAsia"/>
          <w:szCs w:val="21"/>
        </w:rPr>
        <w:t>下部</w:t>
      </w:r>
      <w:r>
        <w:rPr>
          <w:rFonts w:hint="eastAsia"/>
          <w:szCs w:val="21"/>
        </w:rPr>
        <w:t>の申込み欄に必要事項をご記入の上、</w:t>
      </w:r>
      <w:r w:rsidR="000B2BAB">
        <w:rPr>
          <w:rFonts w:hint="eastAsia"/>
          <w:szCs w:val="21"/>
        </w:rPr>
        <w:t>FAX(058-379-3301)</w:t>
      </w:r>
      <w:r>
        <w:rPr>
          <w:rFonts w:hint="eastAsia"/>
          <w:szCs w:val="21"/>
        </w:rPr>
        <w:t>へお申込みいただくか、</w:t>
      </w:r>
    </w:p>
    <w:p w14:paraId="0A361320" w14:textId="77777777" w:rsidR="00A44F99" w:rsidRDefault="00A44F99" w:rsidP="00CA4BF6">
      <w:pPr>
        <w:pStyle w:val="a3"/>
        <w:ind w:leftChars="0" w:left="360"/>
        <w:rPr>
          <w:szCs w:val="21"/>
        </w:rPr>
      </w:pPr>
      <w:r>
        <w:rPr>
          <w:rFonts w:hint="eastAsia"/>
          <w:szCs w:val="21"/>
        </w:rPr>
        <w:t xml:space="preserve">　　メールアドレス</w:t>
      </w:r>
      <w:r w:rsidR="000B2BAB">
        <w:rPr>
          <w:rFonts w:hint="eastAsia"/>
          <w:szCs w:val="21"/>
        </w:rPr>
        <w:t xml:space="preserve"> </w:t>
      </w:r>
      <w:r w:rsidR="008058F8" w:rsidRPr="008058F8">
        <w:rPr>
          <w:szCs w:val="21"/>
        </w:rPr>
        <w:t>seminar2@imit.rd.pref.gifu.jp</w:t>
      </w:r>
      <w:r w:rsidR="000B2BAB">
        <w:rPr>
          <w:rFonts w:hint="eastAsia"/>
          <w:szCs w:val="21"/>
        </w:rPr>
        <w:t xml:space="preserve"> </w:t>
      </w:r>
      <w:r>
        <w:rPr>
          <w:rFonts w:hint="eastAsia"/>
          <w:szCs w:val="21"/>
        </w:rPr>
        <w:t>へご送信ください。なお、定員に達し次第、</w:t>
      </w:r>
    </w:p>
    <w:p w14:paraId="57886653" w14:textId="77777777" w:rsidR="00A44F99" w:rsidRDefault="00A44F99" w:rsidP="00CA4BF6">
      <w:pPr>
        <w:pStyle w:val="a3"/>
        <w:ind w:leftChars="0" w:left="360"/>
        <w:rPr>
          <w:szCs w:val="21"/>
        </w:rPr>
      </w:pPr>
      <w:r>
        <w:rPr>
          <w:rFonts w:hint="eastAsia"/>
          <w:szCs w:val="21"/>
        </w:rPr>
        <w:t xml:space="preserve">　　締め切らせていただきます。</w:t>
      </w:r>
    </w:p>
    <w:p w14:paraId="26CA64BB" w14:textId="77777777" w:rsidR="00A44F99" w:rsidRDefault="000B2BAB" w:rsidP="00CA4BF6">
      <w:pPr>
        <w:pStyle w:val="a3"/>
        <w:ind w:leftChars="0" w:left="360"/>
        <w:rPr>
          <w:szCs w:val="21"/>
        </w:rPr>
      </w:pPr>
      <w:r>
        <w:rPr>
          <w:rFonts w:hint="eastAsia"/>
          <w:szCs w:val="21"/>
        </w:rPr>
        <w:t xml:space="preserve">　　　本セミナーに関するご質問等は、岐阜県情報技術研究所</w:t>
      </w:r>
      <w:r>
        <w:rPr>
          <w:rFonts w:hint="eastAsia"/>
          <w:szCs w:val="21"/>
        </w:rPr>
        <w:t xml:space="preserve"> </w:t>
      </w:r>
      <w:r>
        <w:rPr>
          <w:rFonts w:hint="eastAsia"/>
          <w:szCs w:val="21"/>
        </w:rPr>
        <w:t>窪田</w:t>
      </w:r>
      <w:r w:rsidR="00FD77B6">
        <w:rPr>
          <w:rFonts w:hint="eastAsia"/>
          <w:szCs w:val="21"/>
        </w:rPr>
        <w:t>・遠藤</w:t>
      </w:r>
      <w:r w:rsidR="00A44F99">
        <w:rPr>
          <w:rFonts w:hint="eastAsia"/>
          <w:szCs w:val="21"/>
        </w:rPr>
        <w:t>までご連絡ください。</w:t>
      </w:r>
    </w:p>
    <w:p w14:paraId="3D8726F6" w14:textId="77777777" w:rsidR="00A44F99" w:rsidRDefault="000B2BAB" w:rsidP="00CA4BF6">
      <w:pPr>
        <w:pStyle w:val="a3"/>
        <w:ind w:leftChars="0" w:left="360"/>
        <w:rPr>
          <w:szCs w:val="21"/>
        </w:rPr>
      </w:pPr>
      <w:r>
        <w:rPr>
          <w:rFonts w:hint="eastAsia"/>
          <w:szCs w:val="21"/>
        </w:rPr>
        <w:t xml:space="preserve">　　　</w:t>
      </w:r>
      <w:r>
        <w:rPr>
          <w:rFonts w:hint="eastAsia"/>
          <w:szCs w:val="21"/>
        </w:rPr>
        <w:t>(TEL: 058-379-3300 FAX:058-379-3301 E-mail:</w:t>
      </w:r>
      <w:r w:rsidR="00F22F63" w:rsidRPr="00F22F63">
        <w:rPr>
          <w:rFonts w:hint="eastAsia"/>
          <w:szCs w:val="21"/>
        </w:rPr>
        <w:t xml:space="preserve"> </w:t>
      </w:r>
      <w:r w:rsidR="00F22F63" w:rsidRPr="000B2BAB">
        <w:rPr>
          <w:rFonts w:hint="eastAsia"/>
          <w:szCs w:val="21"/>
        </w:rPr>
        <w:t>seminar</w:t>
      </w:r>
      <w:r w:rsidR="00C26252">
        <w:rPr>
          <w:rFonts w:hint="eastAsia"/>
          <w:szCs w:val="21"/>
        </w:rPr>
        <w:t>2</w:t>
      </w:r>
      <w:r w:rsidR="00F22F63" w:rsidRPr="000B2BAB">
        <w:rPr>
          <w:rFonts w:hint="eastAsia"/>
          <w:szCs w:val="21"/>
        </w:rPr>
        <w:t>@</w:t>
      </w:r>
      <w:r w:rsidR="00F22F63">
        <w:rPr>
          <w:rFonts w:hint="eastAsia"/>
          <w:szCs w:val="21"/>
        </w:rPr>
        <w:t>imit.rd.pref.gifu.jp</w:t>
      </w:r>
      <w:r w:rsidR="00A44F99">
        <w:rPr>
          <w:rFonts w:hint="eastAsia"/>
          <w:szCs w:val="21"/>
        </w:rPr>
        <w:t>）</w:t>
      </w:r>
    </w:p>
    <w:p w14:paraId="04EE7AB8" w14:textId="77777777" w:rsidR="00A44F99" w:rsidRPr="000B2BAB" w:rsidRDefault="00A44F99" w:rsidP="00CA4BF6">
      <w:pPr>
        <w:pStyle w:val="a3"/>
        <w:ind w:leftChars="0" w:left="360"/>
        <w:rPr>
          <w:szCs w:val="21"/>
        </w:rPr>
      </w:pPr>
    </w:p>
    <w:p w14:paraId="4BE6A608" w14:textId="77777777" w:rsidR="00A44F99" w:rsidRPr="00581EFB" w:rsidRDefault="00A44F99" w:rsidP="00CA4BF6">
      <w:pPr>
        <w:pStyle w:val="a3"/>
        <w:pBdr>
          <w:bottom w:val="single" w:sz="6" w:space="1" w:color="auto"/>
        </w:pBdr>
        <w:ind w:leftChars="0" w:left="360"/>
        <w:rPr>
          <w:b/>
          <w:szCs w:val="21"/>
        </w:rPr>
      </w:pPr>
      <w:r>
        <w:rPr>
          <w:rFonts w:hint="eastAsia"/>
          <w:szCs w:val="21"/>
        </w:rPr>
        <w:t xml:space="preserve">　　　　　　　　　　</w:t>
      </w:r>
      <w:r w:rsidRPr="00581EFB">
        <w:rPr>
          <w:rFonts w:hint="eastAsia"/>
          <w:b/>
          <w:szCs w:val="21"/>
        </w:rPr>
        <w:t>申込み用紙　（</w:t>
      </w:r>
      <w:r w:rsidRPr="00581EFB">
        <w:rPr>
          <w:rFonts w:hint="eastAsia"/>
          <w:b/>
          <w:szCs w:val="21"/>
        </w:rPr>
        <w:t>FAX</w:t>
      </w:r>
      <w:r w:rsidR="000B2BAB">
        <w:rPr>
          <w:rFonts w:hint="eastAsia"/>
          <w:b/>
          <w:szCs w:val="21"/>
        </w:rPr>
        <w:t>：０５８－３７９－３３０１</w:t>
      </w:r>
      <w:r w:rsidRPr="00581EFB">
        <w:rPr>
          <w:rFonts w:hint="eastAsia"/>
          <w:b/>
          <w:szCs w:val="21"/>
        </w:rPr>
        <w:t>）</w:t>
      </w:r>
    </w:p>
    <w:p w14:paraId="6A7C5BCB" w14:textId="77777777" w:rsidR="00A44F99" w:rsidRPr="00581EFB" w:rsidRDefault="00A44F99" w:rsidP="00CA4BF6">
      <w:pPr>
        <w:pStyle w:val="a3"/>
        <w:ind w:leftChars="0" w:left="360"/>
        <w:rPr>
          <w:b/>
          <w:szCs w:val="21"/>
        </w:rPr>
      </w:pPr>
      <w:r>
        <w:rPr>
          <w:szCs w:val="21"/>
        </w:rPr>
        <w:t xml:space="preserve">  8</w:t>
      </w:r>
      <w:r>
        <w:rPr>
          <w:rFonts w:hint="eastAsia"/>
          <w:szCs w:val="21"/>
        </w:rPr>
        <w:t>月</w:t>
      </w:r>
      <w:r>
        <w:rPr>
          <w:rFonts w:hint="eastAsia"/>
          <w:szCs w:val="21"/>
        </w:rPr>
        <w:t>28</w:t>
      </w:r>
      <w:r>
        <w:rPr>
          <w:rFonts w:hint="eastAsia"/>
          <w:szCs w:val="21"/>
        </w:rPr>
        <w:t xml:space="preserve">日開催　</w:t>
      </w:r>
      <w:r w:rsidRPr="00581EFB">
        <w:rPr>
          <w:rFonts w:hint="eastAsia"/>
          <w:b/>
          <w:szCs w:val="21"/>
        </w:rPr>
        <w:t>【</w:t>
      </w:r>
      <w:r w:rsidRPr="00581EFB">
        <w:rPr>
          <w:rFonts w:hint="eastAsia"/>
          <w:b/>
          <w:szCs w:val="21"/>
        </w:rPr>
        <w:t>3</w:t>
      </w:r>
      <w:r w:rsidRPr="00581EFB">
        <w:rPr>
          <w:rFonts w:hint="eastAsia"/>
          <w:b/>
          <w:szCs w:val="21"/>
        </w:rPr>
        <w:t>次元</w:t>
      </w:r>
      <w:r w:rsidRPr="00581EFB">
        <w:rPr>
          <w:rFonts w:hint="eastAsia"/>
          <w:b/>
          <w:szCs w:val="21"/>
        </w:rPr>
        <w:t>CAD</w:t>
      </w:r>
      <w:r w:rsidRPr="00581EFB">
        <w:rPr>
          <w:rFonts w:hint="eastAsia"/>
          <w:b/>
          <w:szCs w:val="21"/>
        </w:rPr>
        <w:t>、構造、熱流体、樹脂流動解析　操作体験セミナー】申込み</w:t>
      </w:r>
    </w:p>
    <w:tbl>
      <w:tblPr>
        <w:tblStyle w:val="a4"/>
        <w:tblW w:w="9416" w:type="dxa"/>
        <w:tblInd w:w="360" w:type="dxa"/>
        <w:tblLook w:val="04A0" w:firstRow="1" w:lastRow="0" w:firstColumn="1" w:lastColumn="0" w:noHBand="0" w:noVBand="1"/>
      </w:tblPr>
      <w:tblGrid>
        <w:gridCol w:w="1336"/>
        <w:gridCol w:w="3969"/>
        <w:gridCol w:w="4111"/>
      </w:tblGrid>
      <w:tr w:rsidR="00B210F7" w14:paraId="7F199C2A" w14:textId="77777777" w:rsidTr="00E56805">
        <w:tc>
          <w:tcPr>
            <w:tcW w:w="1336" w:type="dxa"/>
          </w:tcPr>
          <w:p w14:paraId="3FDA6140" w14:textId="77777777" w:rsidR="00B210F7" w:rsidRDefault="00B210F7" w:rsidP="00CA4BF6">
            <w:pPr>
              <w:pStyle w:val="a3"/>
              <w:ind w:leftChars="0" w:left="0"/>
              <w:rPr>
                <w:szCs w:val="21"/>
              </w:rPr>
            </w:pPr>
            <w:r>
              <w:rPr>
                <w:rFonts w:hint="eastAsia"/>
                <w:szCs w:val="21"/>
              </w:rPr>
              <w:t>会社名等</w:t>
            </w:r>
          </w:p>
        </w:tc>
        <w:tc>
          <w:tcPr>
            <w:tcW w:w="8080" w:type="dxa"/>
            <w:gridSpan w:val="2"/>
          </w:tcPr>
          <w:p w14:paraId="37D19A4F" w14:textId="77777777" w:rsidR="00B210F7" w:rsidRDefault="00B210F7" w:rsidP="00CA4BF6">
            <w:pPr>
              <w:pStyle w:val="a3"/>
              <w:ind w:leftChars="0" w:left="0"/>
              <w:rPr>
                <w:szCs w:val="21"/>
              </w:rPr>
            </w:pPr>
          </w:p>
        </w:tc>
      </w:tr>
      <w:tr w:rsidR="00B210F7" w14:paraId="301376EF" w14:textId="77777777" w:rsidTr="005E424A">
        <w:tc>
          <w:tcPr>
            <w:tcW w:w="1336" w:type="dxa"/>
          </w:tcPr>
          <w:p w14:paraId="148904CD" w14:textId="77777777" w:rsidR="00B210F7" w:rsidRDefault="00B210F7" w:rsidP="00CA4BF6">
            <w:pPr>
              <w:pStyle w:val="a3"/>
              <w:ind w:leftChars="0" w:left="0"/>
              <w:rPr>
                <w:szCs w:val="21"/>
              </w:rPr>
            </w:pPr>
            <w:r>
              <w:rPr>
                <w:rFonts w:hint="eastAsia"/>
                <w:szCs w:val="21"/>
              </w:rPr>
              <w:t>所在地</w:t>
            </w:r>
          </w:p>
        </w:tc>
        <w:tc>
          <w:tcPr>
            <w:tcW w:w="8080" w:type="dxa"/>
            <w:gridSpan w:val="2"/>
          </w:tcPr>
          <w:p w14:paraId="6789E498" w14:textId="77777777" w:rsidR="00B210F7" w:rsidRDefault="00B210F7" w:rsidP="00CA4BF6">
            <w:pPr>
              <w:pStyle w:val="a3"/>
              <w:ind w:leftChars="0" w:left="0"/>
              <w:rPr>
                <w:szCs w:val="21"/>
              </w:rPr>
            </w:pPr>
          </w:p>
        </w:tc>
      </w:tr>
      <w:tr w:rsidR="00581EFB" w14:paraId="6B6AB0E8" w14:textId="77777777" w:rsidTr="00581EFB">
        <w:tc>
          <w:tcPr>
            <w:tcW w:w="1336" w:type="dxa"/>
          </w:tcPr>
          <w:p w14:paraId="75C66EE3" w14:textId="77777777" w:rsidR="00581EFB" w:rsidRDefault="00581EFB" w:rsidP="00CA4BF6">
            <w:pPr>
              <w:pStyle w:val="a3"/>
              <w:ind w:leftChars="0" w:left="0"/>
              <w:rPr>
                <w:szCs w:val="21"/>
              </w:rPr>
            </w:pPr>
            <w:r>
              <w:rPr>
                <w:rFonts w:hint="eastAsia"/>
                <w:szCs w:val="21"/>
              </w:rPr>
              <w:t>連絡先</w:t>
            </w:r>
          </w:p>
        </w:tc>
        <w:tc>
          <w:tcPr>
            <w:tcW w:w="3969" w:type="dxa"/>
          </w:tcPr>
          <w:p w14:paraId="5898DFEB" w14:textId="77777777" w:rsidR="00581EFB" w:rsidRDefault="00B210F7" w:rsidP="00CA4BF6">
            <w:pPr>
              <w:pStyle w:val="a3"/>
              <w:ind w:leftChars="0" w:left="0"/>
              <w:rPr>
                <w:szCs w:val="21"/>
              </w:rPr>
            </w:pPr>
            <w:r>
              <w:rPr>
                <w:rFonts w:hint="eastAsia"/>
                <w:szCs w:val="21"/>
              </w:rPr>
              <w:t>TEL</w:t>
            </w:r>
          </w:p>
        </w:tc>
        <w:tc>
          <w:tcPr>
            <w:tcW w:w="4111" w:type="dxa"/>
          </w:tcPr>
          <w:p w14:paraId="7BD3121C" w14:textId="77777777" w:rsidR="00581EFB" w:rsidRDefault="00B210F7" w:rsidP="00CA4BF6">
            <w:pPr>
              <w:pStyle w:val="a3"/>
              <w:ind w:leftChars="0" w:left="0"/>
              <w:rPr>
                <w:szCs w:val="21"/>
              </w:rPr>
            </w:pPr>
            <w:r>
              <w:rPr>
                <w:rFonts w:hint="eastAsia"/>
                <w:szCs w:val="21"/>
              </w:rPr>
              <w:t>FAX</w:t>
            </w:r>
          </w:p>
        </w:tc>
      </w:tr>
      <w:tr w:rsidR="00581EFB" w14:paraId="7F03EBDB" w14:textId="77777777" w:rsidTr="00581EFB">
        <w:tc>
          <w:tcPr>
            <w:tcW w:w="1336" w:type="dxa"/>
          </w:tcPr>
          <w:p w14:paraId="7711B47B" w14:textId="77777777" w:rsidR="00581EFB" w:rsidRDefault="00581EFB" w:rsidP="00CA4BF6">
            <w:pPr>
              <w:pStyle w:val="a3"/>
              <w:ind w:leftChars="0" w:left="0"/>
              <w:rPr>
                <w:szCs w:val="21"/>
              </w:rPr>
            </w:pPr>
            <w:r>
              <w:rPr>
                <w:rFonts w:hint="eastAsia"/>
                <w:szCs w:val="21"/>
              </w:rPr>
              <w:t>所属・役職</w:t>
            </w:r>
          </w:p>
        </w:tc>
        <w:tc>
          <w:tcPr>
            <w:tcW w:w="3969" w:type="dxa"/>
          </w:tcPr>
          <w:p w14:paraId="7D45CACA" w14:textId="77777777" w:rsidR="00581EFB" w:rsidRDefault="00581EFB" w:rsidP="00CA4BF6">
            <w:pPr>
              <w:pStyle w:val="a3"/>
              <w:ind w:leftChars="0" w:left="0"/>
              <w:rPr>
                <w:szCs w:val="21"/>
              </w:rPr>
            </w:pPr>
            <w:r>
              <w:rPr>
                <w:rFonts w:hint="eastAsia"/>
                <w:szCs w:val="21"/>
              </w:rPr>
              <w:t xml:space="preserve">　　　　　　　氏名　　</w:t>
            </w:r>
          </w:p>
        </w:tc>
        <w:tc>
          <w:tcPr>
            <w:tcW w:w="4111" w:type="dxa"/>
          </w:tcPr>
          <w:p w14:paraId="7981AE2D" w14:textId="77777777" w:rsidR="00581EFB" w:rsidRDefault="00581EFB" w:rsidP="00CA4BF6">
            <w:pPr>
              <w:pStyle w:val="a3"/>
              <w:ind w:leftChars="0" w:left="0"/>
              <w:rPr>
                <w:szCs w:val="21"/>
              </w:rPr>
            </w:pPr>
            <w:r>
              <w:rPr>
                <w:rFonts w:hint="eastAsia"/>
                <w:szCs w:val="21"/>
              </w:rPr>
              <w:t xml:space="preserve">　　　　　</w:t>
            </w:r>
            <w:r>
              <w:rPr>
                <w:rFonts w:hint="eastAsia"/>
                <w:szCs w:val="21"/>
              </w:rPr>
              <w:t xml:space="preserve"> E-mail</w:t>
            </w:r>
          </w:p>
        </w:tc>
      </w:tr>
      <w:tr w:rsidR="00581EFB" w14:paraId="6AC4D419" w14:textId="77777777" w:rsidTr="00581EFB">
        <w:tc>
          <w:tcPr>
            <w:tcW w:w="1336" w:type="dxa"/>
          </w:tcPr>
          <w:p w14:paraId="547C25F8" w14:textId="77777777" w:rsidR="00581EFB" w:rsidRDefault="00581EFB" w:rsidP="00CA4BF6">
            <w:pPr>
              <w:pStyle w:val="a3"/>
              <w:ind w:leftChars="0" w:left="0"/>
              <w:rPr>
                <w:szCs w:val="21"/>
              </w:rPr>
            </w:pPr>
          </w:p>
        </w:tc>
        <w:tc>
          <w:tcPr>
            <w:tcW w:w="3969" w:type="dxa"/>
          </w:tcPr>
          <w:p w14:paraId="39C98D36" w14:textId="77777777" w:rsidR="00581EFB" w:rsidRDefault="00581EFB" w:rsidP="00CA4BF6">
            <w:pPr>
              <w:pStyle w:val="a3"/>
              <w:ind w:leftChars="0" w:left="0"/>
              <w:rPr>
                <w:szCs w:val="21"/>
              </w:rPr>
            </w:pPr>
          </w:p>
        </w:tc>
        <w:tc>
          <w:tcPr>
            <w:tcW w:w="4111" w:type="dxa"/>
          </w:tcPr>
          <w:p w14:paraId="043B1C99" w14:textId="77777777" w:rsidR="00581EFB" w:rsidRDefault="00581EFB" w:rsidP="00CA4BF6">
            <w:pPr>
              <w:pStyle w:val="a3"/>
              <w:ind w:leftChars="0" w:left="0"/>
              <w:rPr>
                <w:szCs w:val="21"/>
              </w:rPr>
            </w:pPr>
          </w:p>
        </w:tc>
      </w:tr>
      <w:tr w:rsidR="00862D57" w14:paraId="79EFD5A0" w14:textId="77777777" w:rsidTr="00581EFB">
        <w:tc>
          <w:tcPr>
            <w:tcW w:w="1336" w:type="dxa"/>
          </w:tcPr>
          <w:p w14:paraId="1C09BDF8" w14:textId="77777777" w:rsidR="00862D57" w:rsidRDefault="00862D57" w:rsidP="00CA4BF6">
            <w:pPr>
              <w:pStyle w:val="a3"/>
              <w:ind w:leftChars="0" w:left="0"/>
              <w:rPr>
                <w:szCs w:val="21"/>
              </w:rPr>
            </w:pPr>
          </w:p>
        </w:tc>
        <w:tc>
          <w:tcPr>
            <w:tcW w:w="3969" w:type="dxa"/>
          </w:tcPr>
          <w:p w14:paraId="3CC98260" w14:textId="77777777" w:rsidR="00862D57" w:rsidRDefault="00862D57" w:rsidP="00CA4BF6">
            <w:pPr>
              <w:pStyle w:val="a3"/>
              <w:ind w:leftChars="0" w:left="0"/>
              <w:rPr>
                <w:szCs w:val="21"/>
              </w:rPr>
            </w:pPr>
          </w:p>
        </w:tc>
        <w:tc>
          <w:tcPr>
            <w:tcW w:w="4111" w:type="dxa"/>
          </w:tcPr>
          <w:p w14:paraId="199B67F5" w14:textId="77777777" w:rsidR="00862D57" w:rsidRDefault="00862D57" w:rsidP="00CA4BF6">
            <w:pPr>
              <w:pStyle w:val="a3"/>
              <w:ind w:leftChars="0" w:left="0"/>
              <w:rPr>
                <w:szCs w:val="21"/>
              </w:rPr>
            </w:pPr>
          </w:p>
        </w:tc>
      </w:tr>
    </w:tbl>
    <w:p w14:paraId="00E3611A" w14:textId="77777777" w:rsidR="00A44F99" w:rsidRDefault="00027F41" w:rsidP="00CA4BF6">
      <w:pPr>
        <w:pStyle w:val="a3"/>
        <w:ind w:leftChars="0" w:left="360"/>
        <w:rPr>
          <w:szCs w:val="21"/>
        </w:rPr>
      </w:pPr>
      <w:r>
        <w:rPr>
          <w:rFonts w:hint="eastAsia"/>
          <w:szCs w:val="21"/>
        </w:rPr>
        <w:t>・氏名等の情報を第三者に提供する</w:t>
      </w:r>
      <w:r w:rsidR="00E13E6A">
        <w:rPr>
          <w:rFonts w:hint="eastAsia"/>
          <w:szCs w:val="21"/>
        </w:rPr>
        <w:t>ことはありません。</w:t>
      </w:r>
    </w:p>
    <w:p w14:paraId="2E10CD3B" w14:textId="77777777" w:rsidR="00027F41" w:rsidRDefault="00027F41" w:rsidP="00CA4BF6">
      <w:pPr>
        <w:pStyle w:val="a3"/>
        <w:ind w:leftChars="0" w:left="360"/>
        <w:rPr>
          <w:szCs w:val="21"/>
        </w:rPr>
      </w:pPr>
      <w:r>
        <w:rPr>
          <w:rFonts w:hint="eastAsia"/>
          <w:szCs w:val="21"/>
        </w:rPr>
        <w:t>・当所の行事等案内を配信するために利用することがあります。</w:t>
      </w:r>
    </w:p>
    <w:p w14:paraId="559E1F68" w14:textId="77777777" w:rsidR="00A44F99" w:rsidRPr="00A44F99" w:rsidRDefault="00A44F99" w:rsidP="00CA4BF6">
      <w:pPr>
        <w:pStyle w:val="a3"/>
        <w:ind w:leftChars="0" w:left="360"/>
        <w:rPr>
          <w:szCs w:val="21"/>
        </w:rPr>
      </w:pPr>
    </w:p>
    <w:sectPr w:rsidR="00A44F99" w:rsidRPr="00A44F99" w:rsidSect="001E40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E2D"/>
    <w:multiLevelType w:val="hybridMultilevel"/>
    <w:tmpl w:val="CF3CED9C"/>
    <w:lvl w:ilvl="0" w:tplc="6E94C48C">
      <w:start w:val="5"/>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F5C2D"/>
    <w:multiLevelType w:val="hybridMultilevel"/>
    <w:tmpl w:val="EDE29BD0"/>
    <w:lvl w:ilvl="0" w:tplc="516034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6139C6"/>
    <w:multiLevelType w:val="hybridMultilevel"/>
    <w:tmpl w:val="9AFC325C"/>
    <w:lvl w:ilvl="0" w:tplc="980A6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46"/>
    <w:rsid w:val="00027F41"/>
    <w:rsid w:val="000B2BAB"/>
    <w:rsid w:val="0010139E"/>
    <w:rsid w:val="001E4051"/>
    <w:rsid w:val="002D47A8"/>
    <w:rsid w:val="00323746"/>
    <w:rsid w:val="00395AB1"/>
    <w:rsid w:val="00576DC1"/>
    <w:rsid w:val="00581EFB"/>
    <w:rsid w:val="005D7793"/>
    <w:rsid w:val="005F7A3C"/>
    <w:rsid w:val="008058F8"/>
    <w:rsid w:val="0082573A"/>
    <w:rsid w:val="00862D57"/>
    <w:rsid w:val="008A5698"/>
    <w:rsid w:val="00A44F99"/>
    <w:rsid w:val="00B210F7"/>
    <w:rsid w:val="00C26252"/>
    <w:rsid w:val="00CA4BF6"/>
    <w:rsid w:val="00DB0A9B"/>
    <w:rsid w:val="00E13E6A"/>
    <w:rsid w:val="00E435AA"/>
    <w:rsid w:val="00E60596"/>
    <w:rsid w:val="00E87DE6"/>
    <w:rsid w:val="00EA5AD1"/>
    <w:rsid w:val="00ED2219"/>
    <w:rsid w:val="00F11ACC"/>
    <w:rsid w:val="00F22F63"/>
    <w:rsid w:val="00FD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58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51"/>
    <w:pPr>
      <w:ind w:leftChars="400" w:left="840"/>
    </w:pPr>
  </w:style>
  <w:style w:type="table" w:styleId="a4">
    <w:name w:val="Table Grid"/>
    <w:basedOn w:val="a1"/>
    <w:uiPriority w:val="39"/>
    <w:rsid w:val="0010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51"/>
    <w:pPr>
      <w:ind w:leftChars="400" w:left="840"/>
    </w:pPr>
  </w:style>
  <w:style w:type="table" w:styleId="a4">
    <w:name w:val="Table Grid"/>
    <w:basedOn w:val="a1"/>
    <w:uiPriority w:val="39"/>
    <w:rsid w:val="0010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4163">
      <w:bodyDiv w:val="1"/>
      <w:marLeft w:val="0"/>
      <w:marRight w:val="0"/>
      <w:marTop w:val="0"/>
      <w:marBottom w:val="0"/>
      <w:divBdr>
        <w:top w:val="none" w:sz="0" w:space="0" w:color="auto"/>
        <w:left w:val="none" w:sz="0" w:space="0" w:color="auto"/>
        <w:bottom w:val="none" w:sz="0" w:space="0" w:color="auto"/>
        <w:right w:val="none" w:sz="0" w:space="0" w:color="auto"/>
      </w:divBdr>
    </w:div>
    <w:div w:id="17968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EF82-C222-4D96-A585-675189FE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toyoyama</dc:creator>
  <cp:lastModifiedBy>Gifu</cp:lastModifiedBy>
  <cp:revision>8</cp:revision>
  <cp:lastPrinted>2015-07-31T04:44:00Z</cp:lastPrinted>
  <dcterms:created xsi:type="dcterms:W3CDTF">2015-07-28T07:02:00Z</dcterms:created>
  <dcterms:modified xsi:type="dcterms:W3CDTF">2015-07-31T04:44:00Z</dcterms:modified>
</cp:coreProperties>
</file>